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79A1E1" w14:textId="77777777" w:rsidR="000E1AA1" w:rsidRDefault="000E1AA1" w:rsidP="000E1AA1">
      <w:pPr>
        <w:pStyle w:val="ListParagraph"/>
        <w:widowControl w:val="0"/>
        <w:tabs>
          <w:tab w:val="left" w:pos="567"/>
        </w:tabs>
        <w:spacing w:line="276" w:lineRule="auto"/>
        <w:ind w:left="360"/>
        <w:jc w:val="center"/>
        <w:outlineLvl w:val="1"/>
        <w:rPr>
          <w:b/>
          <w:bCs/>
          <w:sz w:val="28"/>
          <w:szCs w:val="28"/>
          <w:lang w:val="nl-NL"/>
        </w:rPr>
      </w:pPr>
      <w:r w:rsidRPr="00255418">
        <w:rPr>
          <w:b/>
          <w:bCs/>
          <w:sz w:val="28"/>
          <w:szCs w:val="28"/>
          <w:lang w:val="nl-NL"/>
        </w:rPr>
        <w:t>XÂY DỰNG BỘ CÔNG CỤ KHAI THÁC, PHÂN TÍCH DỮ LIỆU PHỤC VỤ QUẢN TRỊ ĐẦU TƯ XÂY DỰNG</w:t>
      </w:r>
    </w:p>
    <w:p w14:paraId="4F95A8CD" w14:textId="77777777" w:rsidR="000E1AA1" w:rsidRPr="00126612" w:rsidRDefault="000E1AA1" w:rsidP="00126612">
      <w:pPr>
        <w:pStyle w:val="Heading6"/>
        <w:widowControl w:val="0"/>
        <w:tabs>
          <w:tab w:val="left" w:pos="1560"/>
        </w:tabs>
        <w:spacing w:before="120" w:after="120"/>
        <w:ind w:left="927"/>
        <w:jc w:val="both"/>
        <w:rPr>
          <w:sz w:val="16"/>
          <w:szCs w:val="16"/>
        </w:rPr>
      </w:pPr>
    </w:p>
    <w:p w14:paraId="245D62B5" w14:textId="0D4816EA" w:rsidR="000B7EC9" w:rsidRDefault="003725CD" w:rsidP="00252DE5">
      <w:pPr>
        <w:widowControl w:val="0"/>
        <w:tabs>
          <w:tab w:val="left" w:pos="1418"/>
        </w:tabs>
        <w:spacing w:before="120" w:after="120"/>
        <w:ind w:left="567"/>
        <w:jc w:val="center"/>
        <w:outlineLvl w:val="4"/>
        <w:rPr>
          <w:b/>
          <w:color w:val="000000" w:themeColor="text1"/>
          <w:sz w:val="28"/>
          <w:szCs w:val="28"/>
          <w:lang w:val="de-DE"/>
        </w:rPr>
      </w:pPr>
      <w:r>
        <w:rPr>
          <w:b/>
          <w:color w:val="000000" w:themeColor="text1"/>
          <w:sz w:val="28"/>
          <w:szCs w:val="28"/>
          <w:lang w:val="de-DE"/>
        </w:rPr>
        <w:t>DANH SÁCH CÁC YÊU CẦU VỀ PHI CHỨC NĂNG</w:t>
      </w:r>
    </w:p>
    <w:p w14:paraId="04D4C7F5" w14:textId="77777777" w:rsidR="00252DE5" w:rsidRPr="00126612" w:rsidRDefault="00252DE5" w:rsidP="00252DE5">
      <w:pPr>
        <w:widowControl w:val="0"/>
        <w:tabs>
          <w:tab w:val="left" w:pos="1418"/>
        </w:tabs>
        <w:spacing w:before="120" w:after="120"/>
        <w:ind w:left="567"/>
        <w:jc w:val="center"/>
        <w:outlineLvl w:val="4"/>
        <w:rPr>
          <w:b/>
          <w:color w:val="000000" w:themeColor="text1"/>
          <w:sz w:val="16"/>
          <w:szCs w:val="16"/>
          <w:lang w:val="de-DE"/>
        </w:rPr>
      </w:pPr>
    </w:p>
    <w:p w14:paraId="2DA0843C" w14:textId="6F620E8B" w:rsidR="000B7EC9" w:rsidRPr="0095582D" w:rsidRDefault="000B7EC9" w:rsidP="0095582D">
      <w:pPr>
        <w:pStyle w:val="Heading6"/>
        <w:widowControl w:val="0"/>
        <w:numPr>
          <w:ilvl w:val="0"/>
          <w:numId w:val="12"/>
        </w:numPr>
        <w:tabs>
          <w:tab w:val="left" w:pos="1560"/>
        </w:tabs>
        <w:spacing w:before="120" w:after="120"/>
        <w:rPr>
          <w:b/>
          <w:bCs/>
          <w:i w:val="0"/>
          <w:iCs w:val="0"/>
          <w:color w:val="000000" w:themeColor="text1"/>
          <w:sz w:val="26"/>
          <w:szCs w:val="26"/>
          <w:lang w:val="de-DE"/>
        </w:rPr>
      </w:pPr>
      <w:bookmarkStart w:id="0" w:name="_Toc194573839"/>
      <w:r w:rsidRPr="0095582D">
        <w:rPr>
          <w:b/>
          <w:bCs/>
          <w:i w:val="0"/>
          <w:iCs w:val="0"/>
          <w:color w:val="000000" w:themeColor="text1"/>
          <w:sz w:val="26"/>
          <w:szCs w:val="26"/>
          <w:lang w:val="de-DE"/>
        </w:rPr>
        <w:t>Yêu cầu cần đáp ứng đối với cơ sở dữ liệu;</w:t>
      </w:r>
      <w:bookmarkEnd w:id="0"/>
    </w:p>
    <w:p w14:paraId="01FDBA68" w14:textId="77777777" w:rsidR="000B7EC9" w:rsidRPr="004E36BE" w:rsidRDefault="000B7EC9" w:rsidP="000B7EC9">
      <w:pPr>
        <w:widowControl w:val="0"/>
        <w:spacing w:before="120" w:after="120"/>
        <w:ind w:firstLine="567"/>
        <w:jc w:val="both"/>
        <w:rPr>
          <w:color w:val="000000" w:themeColor="text1"/>
          <w:sz w:val="26"/>
          <w:szCs w:val="26"/>
          <w:lang w:val="de-DE"/>
        </w:rPr>
      </w:pPr>
      <w:bookmarkStart w:id="1" w:name="_Toc194573840"/>
      <w:r w:rsidRPr="004E36BE">
        <w:rPr>
          <w:color w:val="000000" w:themeColor="text1"/>
          <w:sz w:val="26"/>
          <w:szCs w:val="26"/>
          <w:lang w:val="de-DE"/>
        </w:rPr>
        <w:t>Để đáp ứng nhu cầu về dữ liệu của hệ thống, CSDL phải thiết lập chế độ sao lưu dữ liệu định kỳ, đột xuất (người quản trị có thể thiết lập chế độ sao lưu dữ liệu theo ngày, giờ) và tùy chọn các thành phần cần sao lưu:</w:t>
      </w:r>
    </w:p>
    <w:p w14:paraId="7DE4DBA1" w14:textId="77777777" w:rsidR="000B7EC9" w:rsidRPr="004E36BE" w:rsidRDefault="000B7EC9" w:rsidP="000B7EC9">
      <w:pPr>
        <w:widowControl w:val="0"/>
        <w:numPr>
          <w:ilvl w:val="0"/>
          <w:numId w:val="2"/>
        </w:numPr>
        <w:pBdr>
          <w:top w:val="nil"/>
          <w:left w:val="nil"/>
          <w:bottom w:val="nil"/>
          <w:right w:val="nil"/>
          <w:between w:val="nil"/>
        </w:pBdr>
        <w:tabs>
          <w:tab w:val="left" w:pos="851"/>
        </w:tabs>
        <w:spacing w:before="120" w:after="120"/>
        <w:ind w:left="0" w:firstLine="567"/>
        <w:jc w:val="both"/>
        <w:rPr>
          <w:color w:val="000000" w:themeColor="text1"/>
          <w:sz w:val="26"/>
          <w:szCs w:val="26"/>
          <w:lang w:val="de-DE"/>
        </w:rPr>
      </w:pPr>
      <w:r w:rsidRPr="004E36BE">
        <w:rPr>
          <w:color w:val="000000" w:themeColor="text1"/>
          <w:sz w:val="26"/>
          <w:szCs w:val="26"/>
          <w:lang w:val="de-DE"/>
        </w:rPr>
        <w:t>Dữ liệu cấu hình hệ thống.</w:t>
      </w:r>
    </w:p>
    <w:p w14:paraId="4FCAA401" w14:textId="77777777" w:rsidR="000B7EC9" w:rsidRPr="004E36BE" w:rsidRDefault="000B7EC9" w:rsidP="000B7EC9">
      <w:pPr>
        <w:widowControl w:val="0"/>
        <w:numPr>
          <w:ilvl w:val="0"/>
          <w:numId w:val="2"/>
        </w:numPr>
        <w:pBdr>
          <w:top w:val="nil"/>
          <w:left w:val="nil"/>
          <w:bottom w:val="nil"/>
          <w:right w:val="nil"/>
          <w:between w:val="nil"/>
        </w:pBdr>
        <w:tabs>
          <w:tab w:val="left" w:pos="851"/>
        </w:tabs>
        <w:spacing w:before="120" w:after="120"/>
        <w:ind w:left="0" w:firstLine="567"/>
        <w:jc w:val="both"/>
        <w:rPr>
          <w:color w:val="000000" w:themeColor="text1"/>
          <w:sz w:val="26"/>
          <w:szCs w:val="26"/>
          <w:lang w:val="de-DE"/>
        </w:rPr>
      </w:pPr>
      <w:r w:rsidRPr="004E36BE">
        <w:rPr>
          <w:color w:val="000000" w:themeColor="text1"/>
          <w:sz w:val="26"/>
          <w:szCs w:val="26"/>
          <w:lang w:val="de-DE"/>
        </w:rPr>
        <w:t>CSDL lưu trữ nội dung.</w:t>
      </w:r>
    </w:p>
    <w:p w14:paraId="2C029627" w14:textId="77777777" w:rsidR="000B7EC9" w:rsidRPr="004E36BE" w:rsidRDefault="000B7EC9" w:rsidP="000B7EC9">
      <w:pPr>
        <w:widowControl w:val="0"/>
        <w:numPr>
          <w:ilvl w:val="0"/>
          <w:numId w:val="2"/>
        </w:numPr>
        <w:pBdr>
          <w:top w:val="nil"/>
          <w:left w:val="nil"/>
          <w:bottom w:val="nil"/>
          <w:right w:val="nil"/>
          <w:between w:val="nil"/>
        </w:pBdr>
        <w:tabs>
          <w:tab w:val="left" w:pos="851"/>
        </w:tabs>
        <w:spacing w:before="120" w:after="120"/>
        <w:ind w:left="0" w:firstLine="567"/>
        <w:jc w:val="both"/>
        <w:rPr>
          <w:color w:val="000000" w:themeColor="text1"/>
          <w:sz w:val="26"/>
          <w:szCs w:val="26"/>
          <w:lang w:val="de-DE"/>
        </w:rPr>
      </w:pPr>
      <w:r w:rsidRPr="004E36BE">
        <w:rPr>
          <w:color w:val="000000" w:themeColor="text1"/>
          <w:sz w:val="26"/>
          <w:szCs w:val="26"/>
          <w:lang w:val="de-DE"/>
        </w:rPr>
        <w:t>Các dữ liệu khác có liên quan.</w:t>
      </w:r>
    </w:p>
    <w:p w14:paraId="7A471D32" w14:textId="77777777" w:rsidR="000B7EC9" w:rsidRPr="0095582D" w:rsidRDefault="000B7EC9" w:rsidP="0095582D">
      <w:pPr>
        <w:pStyle w:val="Heading6"/>
        <w:widowControl w:val="0"/>
        <w:numPr>
          <w:ilvl w:val="0"/>
          <w:numId w:val="12"/>
        </w:numPr>
        <w:tabs>
          <w:tab w:val="left" w:pos="1560"/>
        </w:tabs>
        <w:spacing w:before="120" w:after="120"/>
        <w:rPr>
          <w:b/>
          <w:bCs/>
          <w:i w:val="0"/>
          <w:iCs w:val="0"/>
          <w:color w:val="000000" w:themeColor="text1"/>
          <w:sz w:val="26"/>
          <w:szCs w:val="26"/>
        </w:rPr>
      </w:pPr>
      <w:r w:rsidRPr="0095582D">
        <w:rPr>
          <w:b/>
          <w:bCs/>
          <w:i w:val="0"/>
          <w:iCs w:val="0"/>
          <w:color w:val="000000" w:themeColor="text1"/>
          <w:sz w:val="26"/>
          <w:szCs w:val="26"/>
        </w:rPr>
        <w:t>Yêu cầu về an toàn thông tin</w:t>
      </w:r>
      <w:bookmarkEnd w:id="1"/>
    </w:p>
    <w:p w14:paraId="15380EDD" w14:textId="77777777" w:rsidR="000B7EC9" w:rsidRPr="004E36BE" w:rsidRDefault="000B7EC9" w:rsidP="000B7EC9">
      <w:pPr>
        <w:pStyle w:val="ListParagraph"/>
        <w:widowControl w:val="0"/>
        <w:numPr>
          <w:ilvl w:val="3"/>
          <w:numId w:val="3"/>
        </w:numPr>
        <w:tabs>
          <w:tab w:val="left" w:pos="1985"/>
        </w:tabs>
        <w:spacing w:before="120" w:after="120"/>
        <w:contextualSpacing w:val="0"/>
        <w:jc w:val="both"/>
        <w:outlineLvl w:val="6"/>
        <w:rPr>
          <w:b/>
          <w:vanish/>
          <w:color w:val="000000" w:themeColor="text1"/>
          <w:szCs w:val="26"/>
          <w:lang w:val="vi-VN"/>
        </w:rPr>
      </w:pPr>
    </w:p>
    <w:p w14:paraId="229EE5F7" w14:textId="77777777" w:rsidR="000B7EC9" w:rsidRPr="004E36BE" w:rsidRDefault="000B7EC9" w:rsidP="000B7EC9">
      <w:pPr>
        <w:pStyle w:val="ListParagraph"/>
        <w:widowControl w:val="0"/>
        <w:numPr>
          <w:ilvl w:val="3"/>
          <w:numId w:val="3"/>
        </w:numPr>
        <w:tabs>
          <w:tab w:val="left" w:pos="1985"/>
        </w:tabs>
        <w:spacing w:before="120" w:after="120"/>
        <w:contextualSpacing w:val="0"/>
        <w:jc w:val="both"/>
        <w:outlineLvl w:val="6"/>
        <w:rPr>
          <w:b/>
          <w:vanish/>
          <w:color w:val="000000" w:themeColor="text1"/>
          <w:szCs w:val="26"/>
          <w:lang w:val="vi-VN"/>
        </w:rPr>
      </w:pPr>
    </w:p>
    <w:p w14:paraId="44E8F89E" w14:textId="77777777" w:rsidR="000B7EC9" w:rsidRPr="004E36BE" w:rsidRDefault="000B7EC9" w:rsidP="000B7EC9">
      <w:pPr>
        <w:pStyle w:val="ListParagraph"/>
        <w:widowControl w:val="0"/>
        <w:numPr>
          <w:ilvl w:val="4"/>
          <w:numId w:val="3"/>
        </w:numPr>
        <w:tabs>
          <w:tab w:val="left" w:pos="1985"/>
        </w:tabs>
        <w:spacing w:before="120" w:after="120"/>
        <w:contextualSpacing w:val="0"/>
        <w:jc w:val="both"/>
        <w:outlineLvl w:val="6"/>
        <w:rPr>
          <w:b/>
          <w:vanish/>
          <w:color w:val="000000" w:themeColor="text1"/>
          <w:szCs w:val="26"/>
          <w:lang w:val="vi-VN"/>
        </w:rPr>
      </w:pPr>
    </w:p>
    <w:p w14:paraId="38968E9B" w14:textId="77777777" w:rsidR="000B7EC9" w:rsidRPr="004E36BE" w:rsidRDefault="000B7EC9" w:rsidP="000B7EC9">
      <w:pPr>
        <w:pStyle w:val="ListParagraph"/>
        <w:widowControl w:val="0"/>
        <w:numPr>
          <w:ilvl w:val="4"/>
          <w:numId w:val="3"/>
        </w:numPr>
        <w:tabs>
          <w:tab w:val="left" w:pos="1985"/>
        </w:tabs>
        <w:spacing w:before="120" w:after="120"/>
        <w:contextualSpacing w:val="0"/>
        <w:jc w:val="both"/>
        <w:outlineLvl w:val="6"/>
        <w:rPr>
          <w:b/>
          <w:vanish/>
          <w:color w:val="000000" w:themeColor="text1"/>
          <w:szCs w:val="26"/>
          <w:lang w:val="vi-VN"/>
        </w:rPr>
      </w:pPr>
    </w:p>
    <w:p w14:paraId="02E9958C" w14:textId="567E1CE9" w:rsidR="000B7EC9" w:rsidRPr="004E36BE" w:rsidRDefault="00252DE5" w:rsidP="00252DE5">
      <w:pPr>
        <w:pStyle w:val="Heading7"/>
        <w:widowControl w:val="0"/>
        <w:tabs>
          <w:tab w:val="left" w:pos="567"/>
        </w:tabs>
        <w:spacing w:before="120" w:after="120"/>
        <w:rPr>
          <w:b/>
          <w:color w:val="000000" w:themeColor="text1"/>
          <w:sz w:val="26"/>
          <w:szCs w:val="26"/>
          <w:lang w:val="vi-VN"/>
        </w:rPr>
      </w:pPr>
      <w:r>
        <w:rPr>
          <w:b/>
          <w:color w:val="000000" w:themeColor="text1"/>
          <w:sz w:val="26"/>
          <w:szCs w:val="26"/>
        </w:rPr>
        <w:tab/>
      </w:r>
      <w:r w:rsidR="000B7EC9" w:rsidRPr="004E36BE">
        <w:rPr>
          <w:b/>
          <w:color w:val="000000" w:themeColor="text1"/>
          <w:sz w:val="26"/>
          <w:szCs w:val="26"/>
          <w:lang w:val="vi-VN"/>
        </w:rPr>
        <w:t>Hệ thống máy chủ</w:t>
      </w:r>
    </w:p>
    <w:p w14:paraId="561AC90A" w14:textId="77777777" w:rsidR="000B7EC9" w:rsidRPr="004E36BE" w:rsidRDefault="000B7EC9" w:rsidP="000B7EC9">
      <w:pPr>
        <w:widowControl w:val="0"/>
        <w:spacing w:before="120" w:after="120"/>
        <w:ind w:firstLine="567"/>
        <w:jc w:val="both"/>
        <w:rPr>
          <w:rFonts w:eastAsia="MS Mincho"/>
          <w:color w:val="000000" w:themeColor="text1"/>
          <w:sz w:val="26"/>
          <w:szCs w:val="26"/>
          <w:lang w:val="vi-VN" w:eastAsia="ja-JP"/>
        </w:rPr>
      </w:pPr>
      <w:r w:rsidRPr="004E36BE">
        <w:rPr>
          <w:rFonts w:eastAsia="MS Mincho"/>
          <w:color w:val="000000" w:themeColor="text1"/>
          <w:sz w:val="26"/>
          <w:szCs w:val="26"/>
          <w:lang w:val="vi-VN" w:eastAsia="ja-JP"/>
        </w:rPr>
        <w:t>Hệ thống máy chủ được đặt tại Trung tâm dữ liệu của EVN</w:t>
      </w:r>
      <w:r w:rsidRPr="004E36BE">
        <w:rPr>
          <w:rFonts w:eastAsia="MS Mincho"/>
          <w:i/>
          <w:color w:val="000000" w:themeColor="text1"/>
          <w:sz w:val="26"/>
          <w:szCs w:val="26"/>
          <w:lang w:val="vi-VN" w:eastAsia="ja-JP"/>
        </w:rPr>
        <w:t>NPC</w:t>
      </w:r>
      <w:r w:rsidRPr="004E36BE">
        <w:rPr>
          <w:rFonts w:eastAsia="MS Mincho"/>
          <w:color w:val="000000" w:themeColor="text1"/>
          <w:sz w:val="26"/>
          <w:szCs w:val="26"/>
          <w:lang w:val="vi-VN" w:eastAsia="ja-JP"/>
        </w:rPr>
        <w:t xml:space="preserve"> đã có các biện pháp đảm bảo an toàn an ninh thông tin</w:t>
      </w:r>
    </w:p>
    <w:p w14:paraId="5C9F72C7" w14:textId="77777777" w:rsidR="000B7EC9" w:rsidRPr="004E36BE" w:rsidRDefault="000B7EC9" w:rsidP="000B7EC9">
      <w:pPr>
        <w:widowControl w:val="0"/>
        <w:spacing w:before="120" w:after="120"/>
        <w:ind w:firstLine="567"/>
        <w:jc w:val="both"/>
        <w:rPr>
          <w:rFonts w:eastAsia="MS Mincho"/>
          <w:color w:val="000000" w:themeColor="text1"/>
          <w:sz w:val="26"/>
          <w:szCs w:val="26"/>
          <w:lang w:val="vi-VN" w:eastAsia="ja-JP"/>
        </w:rPr>
      </w:pPr>
      <w:r w:rsidRPr="004E36BE">
        <w:rPr>
          <w:rFonts w:eastAsia="MS Mincho"/>
          <w:color w:val="000000" w:themeColor="text1"/>
          <w:sz w:val="26"/>
          <w:szCs w:val="26"/>
          <w:lang w:val="vi-VN" w:eastAsia="ja-JP"/>
        </w:rPr>
        <w:t>Hệ thống máy chủ được đặt tại Trung tâm dữ liệu của EVN</w:t>
      </w:r>
      <w:r w:rsidRPr="004E36BE">
        <w:rPr>
          <w:rFonts w:eastAsia="MS Mincho"/>
          <w:i/>
          <w:color w:val="000000" w:themeColor="text1"/>
          <w:sz w:val="26"/>
          <w:szCs w:val="26"/>
          <w:lang w:val="vi-VN" w:eastAsia="ja-JP"/>
        </w:rPr>
        <w:t>NPC</w:t>
      </w:r>
      <w:r w:rsidRPr="004E36BE">
        <w:rPr>
          <w:rFonts w:eastAsia="MS Mincho"/>
          <w:color w:val="000000" w:themeColor="text1"/>
          <w:sz w:val="26"/>
          <w:szCs w:val="26"/>
          <w:lang w:val="vi-VN" w:eastAsia="ja-JP"/>
        </w:rPr>
        <w:t xml:space="preserve"> đã có các biện pháp đảm bảo an toàn an ninh thông tin như sau:</w:t>
      </w:r>
    </w:p>
    <w:p w14:paraId="6C032D95" w14:textId="77777777" w:rsidR="000B7EC9" w:rsidRPr="004E36BE" w:rsidRDefault="000B7EC9" w:rsidP="000B7EC9">
      <w:pPr>
        <w:widowControl w:val="0"/>
        <w:numPr>
          <w:ilvl w:val="1"/>
          <w:numId w:val="4"/>
        </w:numPr>
        <w:tabs>
          <w:tab w:val="left" w:pos="283"/>
        </w:tabs>
        <w:spacing w:before="120" w:after="120"/>
        <w:ind w:left="0" w:firstLine="567"/>
        <w:jc w:val="both"/>
        <w:rPr>
          <w:rFonts w:eastAsia="MS Mincho"/>
          <w:color w:val="000000" w:themeColor="text1"/>
          <w:sz w:val="26"/>
          <w:szCs w:val="26"/>
          <w:lang w:val="vi-VN" w:eastAsia="ja-JP"/>
        </w:rPr>
      </w:pPr>
      <w:r w:rsidRPr="004E36BE">
        <w:rPr>
          <w:rFonts w:eastAsia="MS Mincho"/>
          <w:color w:val="000000" w:themeColor="text1"/>
          <w:sz w:val="26"/>
          <w:szCs w:val="26"/>
          <w:lang w:val="vi-VN" w:eastAsia="ja-JP"/>
        </w:rPr>
        <w:t>Có các biện pháp đảm bảo an ninh vật lý, ngăn chặn xâm nhập trái phép.</w:t>
      </w:r>
    </w:p>
    <w:p w14:paraId="50F89F8B" w14:textId="77777777" w:rsidR="000B7EC9" w:rsidRPr="004E36BE" w:rsidRDefault="000B7EC9" w:rsidP="000B7EC9">
      <w:pPr>
        <w:widowControl w:val="0"/>
        <w:numPr>
          <w:ilvl w:val="1"/>
          <w:numId w:val="4"/>
        </w:numPr>
        <w:tabs>
          <w:tab w:val="left" w:pos="283"/>
        </w:tabs>
        <w:spacing w:before="120" w:after="120"/>
        <w:ind w:left="0" w:firstLine="567"/>
        <w:jc w:val="both"/>
        <w:rPr>
          <w:rFonts w:eastAsia="MS Mincho"/>
          <w:color w:val="000000" w:themeColor="text1"/>
          <w:sz w:val="26"/>
          <w:szCs w:val="26"/>
          <w:lang w:val="vi-VN" w:eastAsia="ja-JP"/>
        </w:rPr>
      </w:pPr>
      <w:r w:rsidRPr="004E36BE">
        <w:rPr>
          <w:rFonts w:eastAsia="MS Mincho"/>
          <w:color w:val="000000" w:themeColor="text1"/>
          <w:sz w:val="26"/>
          <w:szCs w:val="26"/>
          <w:lang w:val="vi-VN" w:eastAsia="ja-JP"/>
        </w:rPr>
        <w:t>Được trang bị các hệ thống nguồn dự phòng đảm bảo hoạt động khi có sự cố mất điện.</w:t>
      </w:r>
    </w:p>
    <w:p w14:paraId="6D0D7F6B" w14:textId="77777777" w:rsidR="000B7EC9" w:rsidRPr="004E36BE" w:rsidRDefault="000B7EC9" w:rsidP="000B7EC9">
      <w:pPr>
        <w:widowControl w:val="0"/>
        <w:numPr>
          <w:ilvl w:val="1"/>
          <w:numId w:val="4"/>
        </w:numPr>
        <w:tabs>
          <w:tab w:val="left" w:pos="283"/>
        </w:tabs>
        <w:spacing w:before="120" w:after="120"/>
        <w:ind w:left="0" w:firstLine="567"/>
        <w:jc w:val="both"/>
        <w:rPr>
          <w:rFonts w:eastAsia="MS Mincho"/>
          <w:color w:val="000000" w:themeColor="text1"/>
          <w:sz w:val="26"/>
          <w:szCs w:val="26"/>
          <w:lang w:val="vi-VN" w:eastAsia="ja-JP"/>
        </w:rPr>
      </w:pPr>
      <w:r w:rsidRPr="004E36BE">
        <w:rPr>
          <w:rFonts w:eastAsia="MS Mincho"/>
          <w:color w:val="000000" w:themeColor="text1"/>
          <w:sz w:val="26"/>
          <w:szCs w:val="26"/>
          <w:lang w:val="vi-VN" w:eastAsia="ja-JP"/>
        </w:rPr>
        <w:t>Được trang bị hệ thống điều hòa, chống ẩm, và các phương tiện, trang bị phòng chống cháy nổ.</w:t>
      </w:r>
    </w:p>
    <w:p w14:paraId="39DE299A" w14:textId="77777777" w:rsidR="000B7EC9" w:rsidRPr="004E36BE" w:rsidRDefault="000B7EC9" w:rsidP="000B7EC9">
      <w:pPr>
        <w:widowControl w:val="0"/>
        <w:numPr>
          <w:ilvl w:val="1"/>
          <w:numId w:val="4"/>
        </w:numPr>
        <w:tabs>
          <w:tab w:val="left" w:pos="283"/>
        </w:tabs>
        <w:spacing w:before="120" w:after="120"/>
        <w:ind w:left="0" w:firstLine="567"/>
        <w:jc w:val="both"/>
        <w:rPr>
          <w:rFonts w:eastAsia="MS Mincho"/>
          <w:color w:val="000000" w:themeColor="text1"/>
          <w:sz w:val="26"/>
          <w:szCs w:val="26"/>
          <w:lang w:val="vi-VN" w:eastAsia="ja-JP"/>
        </w:rPr>
      </w:pPr>
      <w:r w:rsidRPr="004E36BE">
        <w:rPr>
          <w:rFonts w:eastAsia="MS Mincho"/>
          <w:color w:val="000000" w:themeColor="text1"/>
          <w:sz w:val="26"/>
          <w:szCs w:val="26"/>
          <w:lang w:val="vi-VN" w:eastAsia="ja-JP"/>
        </w:rPr>
        <w:t>Có quy định về việc ra vào, làm việc tại Trung tâm.</w:t>
      </w:r>
    </w:p>
    <w:p w14:paraId="1AEECAFF" w14:textId="77777777" w:rsidR="000B7EC9" w:rsidRPr="004E36BE" w:rsidRDefault="000B7EC9" w:rsidP="00252DE5">
      <w:pPr>
        <w:pStyle w:val="Heading7"/>
        <w:widowControl w:val="0"/>
        <w:tabs>
          <w:tab w:val="left" w:pos="567"/>
        </w:tabs>
        <w:spacing w:before="120" w:after="120"/>
        <w:ind w:firstLine="567"/>
        <w:rPr>
          <w:b/>
          <w:color w:val="000000" w:themeColor="text1"/>
          <w:sz w:val="26"/>
          <w:szCs w:val="26"/>
          <w:lang w:val="vi-VN"/>
        </w:rPr>
      </w:pPr>
      <w:r w:rsidRPr="004E36BE">
        <w:rPr>
          <w:b/>
          <w:color w:val="000000" w:themeColor="text1"/>
          <w:sz w:val="26"/>
          <w:szCs w:val="26"/>
          <w:lang w:val="vi-VN"/>
        </w:rPr>
        <w:t>Sao lưu và phục hồi dữ liệu dự phòng</w:t>
      </w:r>
    </w:p>
    <w:p w14:paraId="55EE4824" w14:textId="77777777" w:rsidR="000B7EC9" w:rsidRPr="004E36BE" w:rsidRDefault="000B7EC9" w:rsidP="000B7EC9">
      <w:pPr>
        <w:widowControl w:val="0"/>
        <w:spacing w:before="120" w:after="120"/>
        <w:ind w:firstLine="567"/>
        <w:jc w:val="both"/>
        <w:rPr>
          <w:color w:val="000000" w:themeColor="text1"/>
          <w:sz w:val="26"/>
          <w:szCs w:val="26"/>
          <w:lang w:val="vi-VN" w:eastAsia="ja-JP"/>
        </w:rPr>
      </w:pPr>
      <w:r w:rsidRPr="004E36BE">
        <w:rPr>
          <w:rFonts w:eastAsia="MS Mincho"/>
          <w:color w:val="000000" w:themeColor="text1"/>
          <w:sz w:val="26"/>
          <w:szCs w:val="26"/>
          <w:lang w:val="vi-VN" w:eastAsia="ja-JP"/>
        </w:rPr>
        <w:t>Hệ thống cung cấp cơ chế sao lưu dữ liệu định kỳ (hàng ngày, hàng tuần, hàng tháng) hoặc đột xuất theo yêu cầu.</w:t>
      </w:r>
    </w:p>
    <w:p w14:paraId="31526D10" w14:textId="77777777" w:rsidR="000B7EC9" w:rsidRPr="004E36BE" w:rsidRDefault="000B7EC9" w:rsidP="00252DE5">
      <w:pPr>
        <w:pStyle w:val="Heading7"/>
        <w:widowControl w:val="0"/>
        <w:tabs>
          <w:tab w:val="left" w:pos="567"/>
        </w:tabs>
        <w:spacing w:before="120" w:after="120"/>
        <w:ind w:firstLine="567"/>
        <w:rPr>
          <w:b/>
          <w:color w:val="000000" w:themeColor="text1"/>
          <w:sz w:val="26"/>
          <w:szCs w:val="26"/>
          <w:lang w:val="vi-VN"/>
        </w:rPr>
      </w:pPr>
      <w:r w:rsidRPr="004E36BE">
        <w:rPr>
          <w:b/>
          <w:color w:val="000000" w:themeColor="text1"/>
          <w:sz w:val="26"/>
          <w:szCs w:val="26"/>
          <w:lang w:val="vi-VN"/>
        </w:rPr>
        <w:t>Sử dụng thiết bị tường lửa</w:t>
      </w:r>
    </w:p>
    <w:p w14:paraId="422ECC70" w14:textId="77777777" w:rsidR="000B7EC9" w:rsidRPr="004E36BE" w:rsidRDefault="000B7EC9" w:rsidP="000B7EC9">
      <w:pPr>
        <w:widowControl w:val="0"/>
        <w:spacing w:before="120" w:after="120"/>
        <w:ind w:firstLine="567"/>
        <w:jc w:val="both"/>
        <w:rPr>
          <w:rFonts w:eastAsia="MS Mincho"/>
          <w:color w:val="000000" w:themeColor="text1"/>
          <w:sz w:val="26"/>
          <w:szCs w:val="26"/>
          <w:lang w:val="vi-VN" w:eastAsia="ja-JP"/>
        </w:rPr>
      </w:pPr>
      <w:r w:rsidRPr="004E36BE">
        <w:rPr>
          <w:rFonts w:eastAsia="MS Mincho"/>
          <w:color w:val="000000" w:themeColor="text1"/>
          <w:sz w:val="26"/>
          <w:szCs w:val="26"/>
          <w:lang w:val="vi-VN" w:eastAsia="ja-JP"/>
        </w:rPr>
        <w:t>Hệ thống máy chủ được đặt tại Trung tâm dữ liệu của EVN</w:t>
      </w:r>
      <w:r w:rsidRPr="004E36BE">
        <w:rPr>
          <w:rFonts w:eastAsia="MS Mincho"/>
          <w:i/>
          <w:color w:val="000000" w:themeColor="text1"/>
          <w:sz w:val="26"/>
          <w:szCs w:val="26"/>
          <w:lang w:val="vi-VN" w:eastAsia="ja-JP"/>
        </w:rPr>
        <w:t>NPC</w:t>
      </w:r>
      <w:r w:rsidRPr="004E36BE">
        <w:rPr>
          <w:rFonts w:eastAsia="MS Mincho"/>
          <w:color w:val="000000" w:themeColor="text1"/>
          <w:sz w:val="26"/>
          <w:szCs w:val="26"/>
          <w:lang w:val="vi-VN" w:eastAsia="ja-JP"/>
        </w:rPr>
        <w:t>, đã được bảo vệ bởi thiết bị tường lửa chuyên dụng của Trung tâm.</w:t>
      </w:r>
    </w:p>
    <w:p w14:paraId="1865C56C" w14:textId="77777777" w:rsidR="000B7EC9" w:rsidRPr="004E36BE" w:rsidRDefault="000B7EC9" w:rsidP="00252DE5">
      <w:pPr>
        <w:pStyle w:val="Heading7"/>
        <w:widowControl w:val="0"/>
        <w:tabs>
          <w:tab w:val="left" w:pos="567"/>
        </w:tabs>
        <w:spacing w:before="120" w:after="120"/>
        <w:ind w:firstLine="567"/>
        <w:rPr>
          <w:b/>
          <w:color w:val="000000" w:themeColor="text1"/>
          <w:sz w:val="26"/>
          <w:szCs w:val="26"/>
          <w:lang w:val="vi-VN"/>
        </w:rPr>
      </w:pPr>
      <w:r w:rsidRPr="004E36BE">
        <w:rPr>
          <w:b/>
          <w:color w:val="000000" w:themeColor="text1"/>
          <w:sz w:val="26"/>
          <w:szCs w:val="26"/>
          <w:lang w:val="vi-VN"/>
        </w:rPr>
        <w:t>Quản lý truy cập</w:t>
      </w:r>
    </w:p>
    <w:p w14:paraId="135386D2" w14:textId="77777777" w:rsidR="000B7EC9" w:rsidRPr="004E36BE" w:rsidRDefault="000B7EC9" w:rsidP="000B7EC9">
      <w:pPr>
        <w:widowControl w:val="0"/>
        <w:spacing w:before="120" w:after="120"/>
        <w:ind w:firstLine="567"/>
        <w:jc w:val="both"/>
        <w:rPr>
          <w:rFonts w:eastAsia="MS Mincho"/>
          <w:color w:val="000000" w:themeColor="text1"/>
          <w:sz w:val="26"/>
          <w:szCs w:val="26"/>
          <w:lang w:val="vi-VN" w:eastAsia="ja-JP"/>
        </w:rPr>
      </w:pPr>
      <w:r w:rsidRPr="004E36BE">
        <w:rPr>
          <w:rFonts w:eastAsia="MS Mincho"/>
          <w:color w:val="000000" w:themeColor="text1"/>
          <w:sz w:val="26"/>
          <w:szCs w:val="26"/>
          <w:lang w:val="vi-VN" w:eastAsia="ja-JP"/>
        </w:rPr>
        <w:t>Hệ thống cung cấp cơ chế quản lý truy cập cho người dùng nội bộ và người dùng bên ngoài (nhà thầu tư vấn):</w:t>
      </w:r>
    </w:p>
    <w:p w14:paraId="0667DDD1" w14:textId="77777777" w:rsidR="000B7EC9" w:rsidRPr="004E36BE" w:rsidRDefault="000B7EC9" w:rsidP="000B7EC9">
      <w:pPr>
        <w:widowControl w:val="0"/>
        <w:numPr>
          <w:ilvl w:val="0"/>
          <w:numId w:val="5"/>
        </w:numPr>
        <w:spacing w:before="120" w:after="120"/>
        <w:jc w:val="both"/>
        <w:rPr>
          <w:color w:val="000000" w:themeColor="text1"/>
          <w:sz w:val="26"/>
          <w:szCs w:val="26"/>
          <w:lang w:val="vi-VN"/>
        </w:rPr>
      </w:pPr>
      <w:r w:rsidRPr="004E36BE">
        <w:rPr>
          <w:color w:val="000000" w:themeColor="text1"/>
          <w:sz w:val="26"/>
          <w:szCs w:val="26"/>
          <w:lang w:val="vi-VN"/>
        </w:rPr>
        <w:t>Đối với người dùng nội bộ: Người dùng nội bộ đăng nhập bằng tài khoản AD hiện có để đăng nhập vào hệ thống.</w:t>
      </w:r>
    </w:p>
    <w:p w14:paraId="59B53EE4" w14:textId="77777777" w:rsidR="000B7EC9" w:rsidRPr="004E36BE" w:rsidRDefault="000B7EC9" w:rsidP="000B7EC9">
      <w:pPr>
        <w:widowControl w:val="0"/>
        <w:numPr>
          <w:ilvl w:val="0"/>
          <w:numId w:val="5"/>
        </w:numPr>
        <w:spacing w:before="120" w:after="120"/>
        <w:jc w:val="both"/>
        <w:rPr>
          <w:color w:val="000000" w:themeColor="text1"/>
          <w:sz w:val="26"/>
          <w:szCs w:val="26"/>
          <w:lang w:val="vi-VN"/>
        </w:rPr>
      </w:pPr>
      <w:r w:rsidRPr="004E36BE">
        <w:rPr>
          <w:color w:val="000000" w:themeColor="text1"/>
          <w:sz w:val="26"/>
          <w:szCs w:val="26"/>
          <w:lang w:val="vi-VN"/>
        </w:rPr>
        <w:lastRenderedPageBreak/>
        <w:t xml:space="preserve">Đối với người dùng bên ngoài (nhà thầu tư vấn): </w:t>
      </w:r>
    </w:p>
    <w:p w14:paraId="193A91DD" w14:textId="268CF81E" w:rsidR="000B7EC9" w:rsidRPr="004E36BE" w:rsidRDefault="00C67899" w:rsidP="000B7EC9">
      <w:pPr>
        <w:widowControl w:val="0"/>
        <w:numPr>
          <w:ilvl w:val="2"/>
          <w:numId w:val="6"/>
        </w:numPr>
        <w:tabs>
          <w:tab w:val="left" w:pos="283"/>
        </w:tabs>
        <w:spacing w:before="120" w:after="120"/>
        <w:ind w:left="0" w:firstLine="567"/>
        <w:jc w:val="both"/>
        <w:rPr>
          <w:rFonts w:eastAsia="MS Mincho"/>
          <w:color w:val="000000" w:themeColor="text1"/>
          <w:sz w:val="26"/>
          <w:szCs w:val="26"/>
          <w:lang w:val="vi-VN" w:eastAsia="ja-JP"/>
        </w:rPr>
      </w:pPr>
      <w:r>
        <w:rPr>
          <w:rFonts w:eastAsia="MS Mincho"/>
          <w:color w:val="000000" w:themeColor="text1"/>
          <w:sz w:val="26"/>
          <w:szCs w:val="26"/>
          <w:lang w:eastAsia="ja-JP"/>
        </w:rPr>
        <w:t xml:space="preserve"> </w:t>
      </w:r>
      <w:r w:rsidR="000B7EC9" w:rsidRPr="004E36BE">
        <w:rPr>
          <w:rFonts w:eastAsia="MS Mincho"/>
          <w:color w:val="000000" w:themeColor="text1"/>
          <w:sz w:val="26"/>
          <w:szCs w:val="26"/>
          <w:lang w:val="vi-VN" w:eastAsia="ja-JP"/>
        </w:rPr>
        <w:t>Cấp phát tài khoản local dành riêng cho nhà thầu tư vấn, tài khoản local có thời hạn sử dụng gắn với thời gian thực hiện dự án</w:t>
      </w:r>
    </w:p>
    <w:p w14:paraId="76FA8760" w14:textId="6A42FA66" w:rsidR="000B7EC9" w:rsidRPr="004E36BE" w:rsidRDefault="00C67899" w:rsidP="000B7EC9">
      <w:pPr>
        <w:widowControl w:val="0"/>
        <w:numPr>
          <w:ilvl w:val="2"/>
          <w:numId w:val="6"/>
        </w:numPr>
        <w:tabs>
          <w:tab w:val="left" w:pos="283"/>
        </w:tabs>
        <w:spacing w:before="120" w:after="120"/>
        <w:ind w:left="0" w:firstLine="567"/>
        <w:jc w:val="both"/>
        <w:rPr>
          <w:rFonts w:eastAsia="MS Mincho"/>
          <w:color w:val="000000" w:themeColor="text1"/>
          <w:sz w:val="26"/>
          <w:szCs w:val="26"/>
          <w:lang w:val="vi-VN" w:eastAsia="ja-JP"/>
        </w:rPr>
      </w:pPr>
      <w:r>
        <w:rPr>
          <w:rFonts w:eastAsia="MS Mincho"/>
          <w:color w:val="000000" w:themeColor="text1"/>
          <w:sz w:val="26"/>
          <w:szCs w:val="26"/>
          <w:lang w:eastAsia="ja-JP"/>
        </w:rPr>
        <w:t xml:space="preserve"> </w:t>
      </w:r>
      <w:r w:rsidR="000B7EC9" w:rsidRPr="004E36BE">
        <w:rPr>
          <w:rFonts w:eastAsia="MS Mincho"/>
          <w:color w:val="000000" w:themeColor="text1"/>
          <w:sz w:val="26"/>
          <w:szCs w:val="26"/>
          <w:lang w:val="vi-VN" w:eastAsia="ja-JP"/>
        </w:rPr>
        <w:t>Tài khoản được cấp site riêng, công khai ra bên ngoài, có thể truy cập qua Internet</w:t>
      </w:r>
    </w:p>
    <w:p w14:paraId="042861A5" w14:textId="647EA9BF" w:rsidR="000B7EC9" w:rsidRPr="004E36BE" w:rsidRDefault="00C67899" w:rsidP="000B7EC9">
      <w:pPr>
        <w:widowControl w:val="0"/>
        <w:numPr>
          <w:ilvl w:val="2"/>
          <w:numId w:val="6"/>
        </w:numPr>
        <w:tabs>
          <w:tab w:val="left" w:pos="283"/>
        </w:tabs>
        <w:spacing w:before="120" w:after="120"/>
        <w:ind w:left="0" w:firstLine="567"/>
        <w:jc w:val="both"/>
        <w:rPr>
          <w:rFonts w:eastAsia="MS Mincho"/>
          <w:color w:val="000000" w:themeColor="text1"/>
          <w:sz w:val="26"/>
          <w:szCs w:val="26"/>
          <w:lang w:val="vi-VN" w:eastAsia="ja-JP"/>
        </w:rPr>
      </w:pPr>
      <w:r>
        <w:rPr>
          <w:rFonts w:eastAsia="MS Mincho"/>
          <w:color w:val="000000" w:themeColor="text1"/>
          <w:sz w:val="26"/>
          <w:szCs w:val="26"/>
          <w:lang w:eastAsia="ja-JP"/>
        </w:rPr>
        <w:t xml:space="preserve"> </w:t>
      </w:r>
      <w:r w:rsidR="000B7EC9" w:rsidRPr="004E36BE">
        <w:rPr>
          <w:rFonts w:eastAsia="MS Mincho"/>
          <w:color w:val="000000" w:themeColor="text1"/>
          <w:sz w:val="26"/>
          <w:szCs w:val="26"/>
          <w:lang w:val="vi-VN" w:eastAsia="ja-JP"/>
        </w:rPr>
        <w:t>Quản trị viên có thể gia hạn hoặc thu hồi tài khoản trước hạn nếu cần.</w:t>
      </w:r>
    </w:p>
    <w:p w14:paraId="1C369C7C" w14:textId="77777777" w:rsidR="000B7EC9" w:rsidRPr="004E36BE" w:rsidRDefault="000B7EC9" w:rsidP="000B7EC9">
      <w:pPr>
        <w:widowControl w:val="0"/>
        <w:spacing w:before="120" w:after="120"/>
        <w:ind w:firstLine="567"/>
        <w:jc w:val="both"/>
        <w:rPr>
          <w:rFonts w:eastAsia="MS Mincho"/>
          <w:color w:val="000000" w:themeColor="text1"/>
          <w:sz w:val="26"/>
          <w:szCs w:val="26"/>
          <w:lang w:val="vi-VN" w:eastAsia="ja-JP"/>
        </w:rPr>
      </w:pPr>
      <w:r w:rsidRPr="004E36BE">
        <w:rPr>
          <w:rFonts w:eastAsia="MS Mincho"/>
          <w:color w:val="000000" w:themeColor="text1"/>
          <w:sz w:val="26"/>
          <w:szCs w:val="26"/>
          <w:lang w:val="vi-VN" w:eastAsia="ja-JP"/>
        </w:rPr>
        <w:t>Cơ chế tránh tấn công dò mật mã: Khi người dùng đăng nhập sẽ thực hiện đếm số lần đăng nhập thất bại, nếu số lần đăng nhập thất bại vượt ngưỡng hệ thống từ chối đăng nhập từ tài khoản đó, và hệ thống ghi nguồn tấn công vào nhật ký hệ thống.</w:t>
      </w:r>
    </w:p>
    <w:p w14:paraId="761DF498" w14:textId="77777777" w:rsidR="000B7EC9" w:rsidRPr="004E36BE" w:rsidRDefault="000B7EC9" w:rsidP="000B7EC9">
      <w:pPr>
        <w:widowControl w:val="0"/>
        <w:spacing w:before="120" w:after="120"/>
        <w:ind w:firstLine="567"/>
        <w:jc w:val="both"/>
        <w:rPr>
          <w:rFonts w:eastAsia="MS Mincho"/>
          <w:color w:val="000000" w:themeColor="text1"/>
          <w:sz w:val="26"/>
          <w:szCs w:val="26"/>
          <w:lang w:val="vi-VN" w:eastAsia="ja-JP"/>
        </w:rPr>
      </w:pPr>
      <w:r w:rsidRPr="004E36BE">
        <w:rPr>
          <w:rFonts w:eastAsia="MS Mincho"/>
          <w:color w:val="000000" w:themeColor="text1"/>
          <w:sz w:val="26"/>
          <w:szCs w:val="26"/>
          <w:lang w:val="vi-VN" w:eastAsia="ja-JP"/>
        </w:rPr>
        <w:t>Phần mềm/ứng dụng phải đáp ứng các yêu cầu sau: Cấu hình xác thực người sử dụng; giới hạn số lần đăng nhập sai liên tiếp; giới hạn thời gian để chờ đóng phiên kết nối; sử dụng các phương pháp mã hóa thông dụng để mã hóa thông tin xác thực khi sử dụng trên hệ thống hoặc truyền qua mạng; không khuyến khích việc đăng nhập tự động.</w:t>
      </w:r>
    </w:p>
    <w:p w14:paraId="763D6A38" w14:textId="77777777" w:rsidR="000B7EC9" w:rsidRPr="004E36BE" w:rsidRDefault="000B7EC9" w:rsidP="000B7EC9">
      <w:pPr>
        <w:widowControl w:val="0"/>
        <w:spacing w:before="120" w:after="120"/>
        <w:ind w:firstLine="567"/>
        <w:jc w:val="both"/>
        <w:rPr>
          <w:rFonts w:eastAsia="MS Mincho"/>
          <w:color w:val="000000" w:themeColor="text1"/>
          <w:sz w:val="26"/>
          <w:szCs w:val="26"/>
          <w:lang w:val="vi-VN" w:eastAsia="ja-JP"/>
        </w:rPr>
      </w:pPr>
      <w:r w:rsidRPr="004E36BE">
        <w:rPr>
          <w:rFonts w:eastAsia="MS Mincho"/>
          <w:color w:val="000000" w:themeColor="text1"/>
          <w:sz w:val="26"/>
          <w:szCs w:val="26"/>
          <w:lang w:val="vi-VN" w:eastAsia="ja-JP"/>
        </w:rPr>
        <w:t>Các HTTT cần giới hạn số lần đăng nhập sai liên tiếp vào hệ thống. Hệ thống tự động khoá tài khoản trong một khoảng thời gian nhất định trước khi tiếp tục cho đăng nhập nếu liên tục đăng nhập sai vượt quá số lần quy định</w:t>
      </w:r>
    </w:p>
    <w:p w14:paraId="2D20E20D" w14:textId="77777777" w:rsidR="000B7EC9" w:rsidRPr="004E36BE" w:rsidRDefault="000B7EC9" w:rsidP="00252DE5">
      <w:pPr>
        <w:pStyle w:val="Heading7"/>
        <w:widowControl w:val="0"/>
        <w:tabs>
          <w:tab w:val="left" w:pos="567"/>
        </w:tabs>
        <w:spacing w:before="120" w:after="120"/>
        <w:ind w:firstLine="567"/>
        <w:rPr>
          <w:b/>
          <w:color w:val="000000" w:themeColor="text1"/>
          <w:sz w:val="26"/>
          <w:szCs w:val="26"/>
          <w:lang w:val="vi-VN"/>
        </w:rPr>
      </w:pPr>
      <w:r w:rsidRPr="004E36BE">
        <w:rPr>
          <w:b/>
          <w:color w:val="000000" w:themeColor="text1"/>
          <w:sz w:val="26"/>
          <w:szCs w:val="26"/>
          <w:lang w:val="vi-VN"/>
        </w:rPr>
        <w:t>Quản lý nhật ký vận hành hệ thống</w:t>
      </w:r>
    </w:p>
    <w:p w14:paraId="618CE25D" w14:textId="77777777" w:rsidR="000B7EC9" w:rsidRPr="004E36BE" w:rsidRDefault="000B7EC9" w:rsidP="000B7EC9">
      <w:pPr>
        <w:widowControl w:val="0"/>
        <w:spacing w:before="120" w:after="120"/>
        <w:ind w:firstLine="567"/>
        <w:jc w:val="both"/>
        <w:rPr>
          <w:rFonts w:eastAsia="MS Mincho"/>
          <w:color w:val="000000" w:themeColor="text1"/>
          <w:sz w:val="26"/>
          <w:szCs w:val="26"/>
          <w:lang w:val="vi-VN" w:eastAsia="ja-JP"/>
        </w:rPr>
      </w:pPr>
      <w:r w:rsidRPr="004E36BE">
        <w:rPr>
          <w:rFonts w:eastAsia="MS Mincho"/>
          <w:color w:val="000000" w:themeColor="text1"/>
          <w:sz w:val="26"/>
          <w:szCs w:val="26"/>
          <w:lang w:val="vi-VN" w:eastAsia="ja-JP"/>
        </w:rPr>
        <w:t>Mỗi phiên làm việc của người dùng trên hệ thống đều được quản lý, các hành động của người dùng đều sẽ được kiểm soát và có cơ chế ghi lại lịch sử thao tác vào CSDL.</w:t>
      </w:r>
    </w:p>
    <w:p w14:paraId="74D4FB39" w14:textId="77777777" w:rsidR="000B7EC9" w:rsidRPr="004E36BE" w:rsidRDefault="000B7EC9" w:rsidP="000B7EC9">
      <w:pPr>
        <w:widowControl w:val="0"/>
        <w:spacing w:before="120" w:after="120"/>
        <w:ind w:firstLine="567"/>
        <w:jc w:val="both"/>
        <w:rPr>
          <w:rFonts w:eastAsia="MS Mincho"/>
          <w:color w:val="000000" w:themeColor="text1"/>
          <w:sz w:val="26"/>
          <w:szCs w:val="26"/>
          <w:lang w:val="vi-VN" w:eastAsia="ja-JP"/>
        </w:rPr>
      </w:pPr>
      <w:r w:rsidRPr="004E36BE">
        <w:rPr>
          <w:rFonts w:eastAsia="MS Mincho"/>
          <w:color w:val="000000" w:themeColor="text1"/>
          <w:sz w:val="26"/>
          <w:szCs w:val="26"/>
          <w:lang w:val="vi-VN" w:eastAsia="ja-JP"/>
        </w:rPr>
        <w:t>Hệ thống cung thay đổi một số dạng nhật ký khác nhau để theo dõi, giám sát và lưu vết tất cả các hoạt động cho mỗi kênh thông tin và toàn bộ hệ thống, bao gồm:</w:t>
      </w:r>
    </w:p>
    <w:p w14:paraId="29B6BA10" w14:textId="77777777" w:rsidR="000B7EC9" w:rsidRPr="004E36BE" w:rsidRDefault="000B7EC9" w:rsidP="000B7EC9">
      <w:pPr>
        <w:widowControl w:val="0"/>
        <w:spacing w:before="120" w:after="120"/>
        <w:ind w:firstLine="567"/>
        <w:jc w:val="both"/>
        <w:rPr>
          <w:rFonts w:eastAsia="MS Mincho"/>
          <w:color w:val="000000" w:themeColor="text1"/>
          <w:sz w:val="26"/>
          <w:szCs w:val="26"/>
          <w:lang w:val="vi-VN" w:eastAsia="ja-JP"/>
        </w:rPr>
      </w:pPr>
      <w:r w:rsidRPr="004E36BE">
        <w:rPr>
          <w:rFonts w:eastAsia="MS Mincho"/>
          <w:color w:val="000000" w:themeColor="text1"/>
          <w:sz w:val="26"/>
          <w:szCs w:val="26"/>
          <w:lang w:val="vi-VN" w:eastAsia="ja-JP"/>
        </w:rPr>
        <w:t>Nhật ký truy cập (access log) ghi nhận các yêu cầu từ phía người dùng</w:t>
      </w:r>
    </w:p>
    <w:p w14:paraId="620CB122" w14:textId="77777777" w:rsidR="000B7EC9" w:rsidRPr="004E36BE" w:rsidRDefault="000B7EC9" w:rsidP="000B7EC9">
      <w:pPr>
        <w:widowControl w:val="0"/>
        <w:spacing w:before="120" w:after="120"/>
        <w:ind w:firstLine="567"/>
        <w:jc w:val="both"/>
        <w:rPr>
          <w:rFonts w:eastAsia="MS Mincho"/>
          <w:color w:val="000000" w:themeColor="text1"/>
          <w:sz w:val="26"/>
          <w:szCs w:val="26"/>
          <w:lang w:val="vi-VN" w:eastAsia="ja-JP"/>
        </w:rPr>
      </w:pPr>
      <w:r w:rsidRPr="004E36BE">
        <w:rPr>
          <w:rFonts w:eastAsia="MS Mincho"/>
          <w:color w:val="000000" w:themeColor="text1"/>
          <w:sz w:val="26"/>
          <w:szCs w:val="26"/>
          <w:lang w:val="vi-VN" w:eastAsia="ja-JP"/>
        </w:rPr>
        <w:t>Nhật ký lỗi (error log) ghi nhận các thông tin lỗi và các cảnh bảo của hệ thống</w:t>
      </w:r>
    </w:p>
    <w:p w14:paraId="1BF43D78" w14:textId="77777777" w:rsidR="000B7EC9" w:rsidRPr="004E36BE" w:rsidRDefault="000B7EC9" w:rsidP="000B7EC9">
      <w:pPr>
        <w:widowControl w:val="0"/>
        <w:spacing w:before="120" w:after="120"/>
        <w:ind w:firstLine="567"/>
        <w:jc w:val="both"/>
        <w:rPr>
          <w:rFonts w:eastAsia="MS Mincho"/>
          <w:color w:val="000000" w:themeColor="text1"/>
          <w:sz w:val="26"/>
          <w:szCs w:val="26"/>
          <w:lang w:val="vi-VN" w:eastAsia="ja-JP"/>
        </w:rPr>
      </w:pPr>
      <w:r w:rsidRPr="004E36BE">
        <w:rPr>
          <w:rFonts w:eastAsia="MS Mincho"/>
          <w:color w:val="000000" w:themeColor="text1"/>
          <w:sz w:val="26"/>
          <w:szCs w:val="26"/>
          <w:lang w:val="vi-VN" w:eastAsia="ja-JP"/>
        </w:rPr>
        <w:t>Nhật ký hệ thống (system log) ghi nhận các thao tác đã được thực hiện trong hệ thống, với đầy đủ thông tin chi tiết về người thực hiện, thao tác và thời điểm thực hiện thao tác đó.</w:t>
      </w:r>
    </w:p>
    <w:p w14:paraId="03E6EF73" w14:textId="77777777" w:rsidR="000B7EC9" w:rsidRPr="004E36BE" w:rsidRDefault="000B7EC9" w:rsidP="00252DE5">
      <w:pPr>
        <w:pStyle w:val="Heading7"/>
        <w:widowControl w:val="0"/>
        <w:tabs>
          <w:tab w:val="left" w:pos="567"/>
        </w:tabs>
        <w:spacing w:before="120" w:after="120"/>
        <w:ind w:firstLine="567"/>
        <w:rPr>
          <w:b/>
          <w:color w:val="000000" w:themeColor="text1"/>
          <w:sz w:val="26"/>
          <w:szCs w:val="26"/>
          <w:lang w:val="vi-VN"/>
        </w:rPr>
      </w:pPr>
      <w:r w:rsidRPr="004E36BE">
        <w:rPr>
          <w:b/>
          <w:color w:val="000000" w:themeColor="text1"/>
          <w:sz w:val="26"/>
          <w:szCs w:val="26"/>
          <w:lang w:val="vi-VN"/>
        </w:rPr>
        <w:t>Yêu cầu về đảm bảo an toàn thông tin</w:t>
      </w:r>
    </w:p>
    <w:p w14:paraId="4D7CD3DC" w14:textId="77777777" w:rsidR="000B7EC9" w:rsidRPr="004E36BE" w:rsidRDefault="000B7EC9" w:rsidP="000B7EC9">
      <w:pPr>
        <w:widowControl w:val="0"/>
        <w:spacing w:before="120" w:after="120"/>
        <w:ind w:firstLine="567"/>
        <w:jc w:val="both"/>
        <w:rPr>
          <w:rFonts w:eastAsia="MS Mincho"/>
          <w:color w:val="000000" w:themeColor="text1"/>
          <w:sz w:val="26"/>
          <w:szCs w:val="26"/>
          <w:lang w:val="vi-VN" w:eastAsia="ja-JP"/>
        </w:rPr>
      </w:pPr>
      <w:r w:rsidRPr="004E36BE">
        <w:rPr>
          <w:rFonts w:eastAsia="MS Mincho"/>
          <w:color w:val="000000" w:themeColor="text1"/>
          <w:sz w:val="26"/>
          <w:szCs w:val="26"/>
          <w:lang w:val="vi-VN" w:eastAsia="ja-JP"/>
        </w:rPr>
        <w:t>Phần mềm sau khi xây dựng phải có giấy chứng nhận rà soát bảo mật của Tổ chức được cấp phép chứng nhận đảm bảo an toàn thông tin cho phần mềm nội bộ.</w:t>
      </w:r>
    </w:p>
    <w:p w14:paraId="48D88AE5" w14:textId="77777777" w:rsidR="000B7EC9" w:rsidRPr="00252DE5" w:rsidRDefault="000B7EC9" w:rsidP="00252DE5">
      <w:pPr>
        <w:pStyle w:val="Heading6"/>
        <w:widowControl w:val="0"/>
        <w:numPr>
          <w:ilvl w:val="0"/>
          <w:numId w:val="12"/>
        </w:numPr>
        <w:tabs>
          <w:tab w:val="left" w:pos="1560"/>
        </w:tabs>
        <w:spacing w:before="120" w:after="120"/>
        <w:rPr>
          <w:b/>
          <w:bCs/>
          <w:i w:val="0"/>
          <w:iCs w:val="0"/>
          <w:color w:val="000000" w:themeColor="text1"/>
          <w:sz w:val="26"/>
          <w:szCs w:val="26"/>
          <w:lang w:val="vi-VN"/>
        </w:rPr>
      </w:pPr>
      <w:bookmarkStart w:id="2" w:name="_Toc194573841"/>
      <w:r w:rsidRPr="00252DE5">
        <w:rPr>
          <w:b/>
          <w:bCs/>
          <w:i w:val="0"/>
          <w:iCs w:val="0"/>
          <w:color w:val="000000" w:themeColor="text1"/>
          <w:sz w:val="26"/>
          <w:szCs w:val="26"/>
          <w:lang w:val="vi-VN"/>
        </w:rPr>
        <w:t>Các yêu cầu cần đáp ứng về thời gian xử lý, độ phức tạp xử lý của các phần mềm</w:t>
      </w:r>
      <w:bookmarkEnd w:id="2"/>
    </w:p>
    <w:p w14:paraId="36554337" w14:textId="77777777" w:rsidR="000B7EC9" w:rsidRPr="000B7EC9" w:rsidRDefault="000B7EC9" w:rsidP="000B7EC9">
      <w:pPr>
        <w:pBdr>
          <w:top w:val="nil"/>
          <w:left w:val="nil"/>
          <w:bottom w:val="nil"/>
          <w:right w:val="nil"/>
          <w:between w:val="nil"/>
        </w:pBdr>
        <w:spacing w:before="120" w:after="120"/>
        <w:ind w:firstLine="567"/>
        <w:jc w:val="both"/>
        <w:rPr>
          <w:color w:val="000000" w:themeColor="text1"/>
          <w:sz w:val="26"/>
          <w:szCs w:val="26"/>
          <w:lang w:val="vi-VN"/>
        </w:rPr>
      </w:pPr>
      <w:r w:rsidRPr="000B7EC9">
        <w:rPr>
          <w:color w:val="000000" w:themeColor="text1"/>
          <w:sz w:val="26"/>
          <w:szCs w:val="26"/>
          <w:lang w:val="vi-VN"/>
        </w:rPr>
        <w:t>Phần mềm là hệ thống thông tin phục vụ các cấp trong quá trình điều hành ra quyết định nên yêu cầu về thời gian xử lý phải nhanh, tức thời. Đối với các báo cáo truy vấn dữ liệu yêu cầu tốc độ kết xuất không quá 30 giây, với các báo cáo tổng hợp thời gian kết xuất yêu cầu không quá 60 giây;</w:t>
      </w:r>
    </w:p>
    <w:p w14:paraId="00006E86" w14:textId="77777777" w:rsidR="000B7EC9" w:rsidRPr="00252DE5" w:rsidRDefault="000B7EC9" w:rsidP="00252DE5">
      <w:pPr>
        <w:pStyle w:val="Heading6"/>
        <w:widowControl w:val="0"/>
        <w:numPr>
          <w:ilvl w:val="0"/>
          <w:numId w:val="12"/>
        </w:numPr>
        <w:tabs>
          <w:tab w:val="left" w:pos="1560"/>
        </w:tabs>
        <w:spacing w:before="120" w:after="120"/>
        <w:rPr>
          <w:b/>
          <w:bCs/>
          <w:i w:val="0"/>
          <w:iCs w:val="0"/>
          <w:color w:val="000000" w:themeColor="text1"/>
          <w:sz w:val="26"/>
          <w:szCs w:val="26"/>
          <w:lang w:val="vi-VN"/>
        </w:rPr>
      </w:pPr>
      <w:bookmarkStart w:id="3" w:name="_Toc194573842"/>
      <w:r w:rsidRPr="00252DE5">
        <w:rPr>
          <w:b/>
          <w:bCs/>
          <w:i w:val="0"/>
          <w:iCs w:val="0"/>
          <w:color w:val="000000" w:themeColor="text1"/>
          <w:sz w:val="26"/>
          <w:szCs w:val="26"/>
          <w:lang w:val="vi-VN"/>
        </w:rPr>
        <w:t>Các yêu cầu về cài đặt, hạ tầng, đường truyền, an toàn vận hành, khai thác, sử dụng;</w:t>
      </w:r>
      <w:bookmarkEnd w:id="3"/>
    </w:p>
    <w:p w14:paraId="2B9CC07B" w14:textId="77777777" w:rsidR="000B7EC9" w:rsidRPr="000B7EC9" w:rsidRDefault="000B7EC9" w:rsidP="000B7EC9">
      <w:pPr>
        <w:numPr>
          <w:ilvl w:val="0"/>
          <w:numId w:val="2"/>
        </w:numPr>
        <w:pBdr>
          <w:top w:val="nil"/>
          <w:left w:val="nil"/>
          <w:bottom w:val="nil"/>
          <w:right w:val="nil"/>
          <w:between w:val="nil"/>
        </w:pBdr>
        <w:tabs>
          <w:tab w:val="left" w:pos="851"/>
        </w:tabs>
        <w:spacing w:before="120" w:after="120"/>
        <w:ind w:left="0" w:firstLine="567"/>
        <w:jc w:val="both"/>
        <w:rPr>
          <w:color w:val="000000" w:themeColor="text1"/>
          <w:sz w:val="26"/>
          <w:szCs w:val="26"/>
          <w:lang w:val="vi-VN"/>
        </w:rPr>
      </w:pPr>
      <w:r w:rsidRPr="000B7EC9">
        <w:rPr>
          <w:color w:val="000000" w:themeColor="text1"/>
          <w:sz w:val="26"/>
          <w:szCs w:val="26"/>
          <w:lang w:val="vi-VN"/>
        </w:rPr>
        <w:t>Hệ thống cần có sự kiểm tra đảm bảo sự tương thích giữa phiên bản ứng dụng và CSDL.</w:t>
      </w:r>
    </w:p>
    <w:p w14:paraId="3790F232" w14:textId="77777777" w:rsidR="000B7EC9" w:rsidRPr="000B7EC9" w:rsidRDefault="000B7EC9" w:rsidP="000B7EC9">
      <w:pPr>
        <w:numPr>
          <w:ilvl w:val="0"/>
          <w:numId w:val="2"/>
        </w:numPr>
        <w:pBdr>
          <w:top w:val="nil"/>
          <w:left w:val="nil"/>
          <w:bottom w:val="nil"/>
          <w:right w:val="nil"/>
          <w:between w:val="nil"/>
        </w:pBdr>
        <w:tabs>
          <w:tab w:val="left" w:pos="851"/>
        </w:tabs>
        <w:spacing w:before="120" w:after="120"/>
        <w:ind w:left="0" w:firstLine="567"/>
        <w:jc w:val="both"/>
        <w:rPr>
          <w:color w:val="000000" w:themeColor="text1"/>
          <w:sz w:val="26"/>
          <w:szCs w:val="26"/>
          <w:lang w:val="vi-VN"/>
        </w:rPr>
      </w:pPr>
      <w:r w:rsidRPr="000B7EC9">
        <w:rPr>
          <w:color w:val="000000" w:themeColor="text1"/>
          <w:sz w:val="26"/>
          <w:szCs w:val="26"/>
          <w:lang w:val="vi-VN"/>
        </w:rPr>
        <w:lastRenderedPageBreak/>
        <w:t>Cần cung cấp giải pháp sao lưu và phục hồi, trong trường hợp có sự cố, các nội dung dữ liệu sau:</w:t>
      </w:r>
    </w:p>
    <w:p w14:paraId="4EA842AD" w14:textId="77777777" w:rsidR="000B7EC9" w:rsidRPr="000B7EC9" w:rsidRDefault="000B7EC9" w:rsidP="000B7EC9">
      <w:pPr>
        <w:numPr>
          <w:ilvl w:val="0"/>
          <w:numId w:val="9"/>
        </w:numPr>
        <w:pBdr>
          <w:top w:val="nil"/>
          <w:left w:val="nil"/>
          <w:bottom w:val="nil"/>
          <w:right w:val="nil"/>
          <w:between w:val="nil"/>
        </w:pBdr>
        <w:tabs>
          <w:tab w:val="left" w:pos="851"/>
        </w:tabs>
        <w:spacing w:before="120" w:after="120"/>
        <w:ind w:left="0" w:firstLine="567"/>
        <w:jc w:val="both"/>
        <w:rPr>
          <w:color w:val="000000" w:themeColor="text1"/>
          <w:sz w:val="26"/>
          <w:szCs w:val="26"/>
          <w:lang w:val="vi-VN"/>
        </w:rPr>
      </w:pPr>
      <w:r w:rsidRPr="000B7EC9">
        <w:rPr>
          <w:color w:val="000000" w:themeColor="text1"/>
          <w:sz w:val="26"/>
          <w:szCs w:val="26"/>
          <w:lang w:val="vi-VN"/>
        </w:rPr>
        <w:t>Các tham số cấu hình của hệ thống ứng dụng.</w:t>
      </w:r>
    </w:p>
    <w:p w14:paraId="2812D0DF" w14:textId="77777777" w:rsidR="000B7EC9" w:rsidRPr="000B7EC9" w:rsidRDefault="000B7EC9" w:rsidP="000B7EC9">
      <w:pPr>
        <w:numPr>
          <w:ilvl w:val="0"/>
          <w:numId w:val="9"/>
        </w:numPr>
        <w:pBdr>
          <w:top w:val="nil"/>
          <w:left w:val="nil"/>
          <w:bottom w:val="nil"/>
          <w:right w:val="nil"/>
          <w:between w:val="nil"/>
        </w:pBdr>
        <w:tabs>
          <w:tab w:val="left" w:pos="851"/>
        </w:tabs>
        <w:spacing w:before="120" w:after="120"/>
        <w:ind w:left="0" w:firstLine="567"/>
        <w:jc w:val="both"/>
        <w:rPr>
          <w:color w:val="000000" w:themeColor="text1"/>
          <w:sz w:val="26"/>
          <w:szCs w:val="26"/>
          <w:lang w:val="vi-VN"/>
        </w:rPr>
      </w:pPr>
      <w:r w:rsidRPr="000B7EC9">
        <w:rPr>
          <w:color w:val="000000" w:themeColor="text1"/>
          <w:sz w:val="26"/>
          <w:szCs w:val="26"/>
          <w:lang w:val="vi-VN"/>
        </w:rPr>
        <w:t>Thông tin quản trị, bao gồm cả thông tin về người sử dụng.</w:t>
      </w:r>
    </w:p>
    <w:p w14:paraId="74E3D5AC" w14:textId="77777777" w:rsidR="000B7EC9" w:rsidRPr="004E36BE" w:rsidRDefault="000B7EC9" w:rsidP="000B7EC9">
      <w:pPr>
        <w:numPr>
          <w:ilvl w:val="0"/>
          <w:numId w:val="9"/>
        </w:numPr>
        <w:pBdr>
          <w:top w:val="nil"/>
          <w:left w:val="nil"/>
          <w:bottom w:val="nil"/>
          <w:right w:val="nil"/>
          <w:between w:val="nil"/>
        </w:pBdr>
        <w:tabs>
          <w:tab w:val="left" w:pos="851"/>
        </w:tabs>
        <w:spacing w:before="120" w:after="120"/>
        <w:ind w:left="0" w:firstLine="567"/>
        <w:jc w:val="both"/>
        <w:rPr>
          <w:color w:val="000000" w:themeColor="text1"/>
          <w:sz w:val="26"/>
          <w:szCs w:val="26"/>
        </w:rPr>
      </w:pPr>
      <w:r w:rsidRPr="004E36BE">
        <w:rPr>
          <w:color w:val="000000" w:themeColor="text1"/>
          <w:sz w:val="26"/>
          <w:szCs w:val="26"/>
        </w:rPr>
        <w:t>Dữ liệu nghiệp vụ</w:t>
      </w:r>
    </w:p>
    <w:p w14:paraId="63891F71" w14:textId="77777777" w:rsidR="000B7EC9" w:rsidRPr="004E36BE" w:rsidRDefault="000B7EC9" w:rsidP="000B7EC9">
      <w:pPr>
        <w:numPr>
          <w:ilvl w:val="0"/>
          <w:numId w:val="2"/>
        </w:numPr>
        <w:pBdr>
          <w:top w:val="nil"/>
          <w:left w:val="nil"/>
          <w:bottom w:val="nil"/>
          <w:right w:val="nil"/>
          <w:between w:val="nil"/>
        </w:pBdr>
        <w:tabs>
          <w:tab w:val="left" w:pos="851"/>
        </w:tabs>
        <w:spacing w:before="120" w:after="120"/>
        <w:ind w:left="0" w:firstLine="567"/>
        <w:jc w:val="both"/>
        <w:rPr>
          <w:color w:val="000000" w:themeColor="text1"/>
          <w:sz w:val="26"/>
          <w:szCs w:val="26"/>
        </w:rPr>
      </w:pPr>
      <w:r w:rsidRPr="004E36BE">
        <w:rPr>
          <w:color w:val="000000" w:themeColor="text1"/>
          <w:sz w:val="26"/>
          <w:szCs w:val="26"/>
        </w:rPr>
        <w:t>Hệ thống cần có các chức năng thông báo lỗi hệ thống một cách hợp lý giúp người quản trị và người sử dụng xác định được các vấn đề trong quá trình vận hành.</w:t>
      </w:r>
    </w:p>
    <w:p w14:paraId="1E882AEA" w14:textId="77777777" w:rsidR="000B7EC9" w:rsidRPr="004E36BE" w:rsidRDefault="000B7EC9" w:rsidP="000B7EC9">
      <w:pPr>
        <w:numPr>
          <w:ilvl w:val="0"/>
          <w:numId w:val="2"/>
        </w:numPr>
        <w:pBdr>
          <w:top w:val="nil"/>
          <w:left w:val="nil"/>
          <w:bottom w:val="nil"/>
          <w:right w:val="nil"/>
          <w:between w:val="nil"/>
        </w:pBdr>
        <w:tabs>
          <w:tab w:val="left" w:pos="851"/>
        </w:tabs>
        <w:spacing w:before="120" w:after="120"/>
        <w:ind w:left="0" w:firstLine="567"/>
        <w:jc w:val="both"/>
        <w:rPr>
          <w:color w:val="000000" w:themeColor="text1"/>
          <w:sz w:val="26"/>
          <w:szCs w:val="26"/>
        </w:rPr>
      </w:pPr>
      <w:r w:rsidRPr="004E36BE">
        <w:rPr>
          <w:color w:val="000000" w:themeColor="text1"/>
          <w:sz w:val="26"/>
          <w:szCs w:val="26"/>
        </w:rPr>
        <w:t>Hệ thống được thiết kế bảo đảm khắc phục các sự cố về dữ liệu, ứng dụng cũng như hệ điều hành. Khi dữ liệu, ứng dụng bị hỏng hoặc hệ điều hành bị sụp đổ, hệ thống bảo đảm các dữ liệu backup cho việc phục hồi trạng thái làm việc ổn định. Việc thực hiện sao lưu (back-up) hệ thống được thực hiện theo quy định cụ thể với các chu kỳ ngày, tuần, tháng.</w:t>
      </w:r>
    </w:p>
    <w:p w14:paraId="68E305F5" w14:textId="77777777" w:rsidR="000B7EC9" w:rsidRPr="00252DE5" w:rsidRDefault="000B7EC9" w:rsidP="00252DE5">
      <w:pPr>
        <w:pStyle w:val="Heading6"/>
        <w:widowControl w:val="0"/>
        <w:numPr>
          <w:ilvl w:val="0"/>
          <w:numId w:val="12"/>
        </w:numPr>
        <w:tabs>
          <w:tab w:val="left" w:pos="1560"/>
        </w:tabs>
        <w:spacing w:before="120" w:after="120"/>
        <w:rPr>
          <w:b/>
          <w:bCs/>
          <w:i w:val="0"/>
          <w:iCs w:val="0"/>
          <w:color w:val="000000" w:themeColor="text1"/>
          <w:sz w:val="26"/>
          <w:szCs w:val="26"/>
        </w:rPr>
      </w:pPr>
      <w:r w:rsidRPr="000B7EC9">
        <w:rPr>
          <w:color w:val="000000" w:themeColor="text1"/>
          <w:sz w:val="26"/>
          <w:szCs w:val="26"/>
        </w:rPr>
        <w:t xml:space="preserve"> </w:t>
      </w:r>
      <w:bookmarkStart w:id="4" w:name="_Toc194573843"/>
      <w:r w:rsidRPr="00252DE5">
        <w:rPr>
          <w:b/>
          <w:bCs/>
          <w:i w:val="0"/>
          <w:iCs w:val="0"/>
          <w:color w:val="000000" w:themeColor="text1"/>
          <w:sz w:val="26"/>
          <w:szCs w:val="26"/>
        </w:rPr>
        <w:t>Các ràng buộc đối với hệ thống gồm: Ràng buộc môi trường, sự phụ thuộc vào hệ thống nền tảng</w:t>
      </w:r>
      <w:bookmarkEnd w:id="4"/>
    </w:p>
    <w:p w14:paraId="6868759F" w14:textId="77777777" w:rsidR="000B7EC9" w:rsidRPr="000B7EC9" w:rsidRDefault="000B7EC9" w:rsidP="000B7EC9">
      <w:pPr>
        <w:spacing w:before="100"/>
        <w:ind w:firstLine="720"/>
        <w:jc w:val="both"/>
        <w:rPr>
          <w:rFonts w:eastAsia="Arial"/>
          <w:color w:val="000000" w:themeColor="text1"/>
          <w:sz w:val="26"/>
          <w:szCs w:val="26"/>
        </w:rPr>
      </w:pPr>
      <w:r w:rsidRPr="000B7EC9">
        <w:rPr>
          <w:rFonts w:eastAsia="Arial"/>
          <w:color w:val="000000" w:themeColor="text1"/>
          <w:sz w:val="26"/>
          <w:szCs w:val="26"/>
        </w:rPr>
        <w:t>Danh mục các tiêu chuẩn kỹ thuật được áp dụng trong quá trình xây dựng và triển khai hệ thống tuân thủ tiêu chuẩn kết nối, tiêu chuẩn về tích hợp dữ liệu, tiêu chuẩn về truy cập thông tin, tiêu chuẩn về an toàn thông tin, tiêu chuẩn về dữ liệu đặc tả được công bố kèm theo Danh mục tiêu chuẩn về ứng dụng CNTT trong cơ quan nhà nước được ban hành theo Thông tư số 39/2017/TT-BTTTT ngày 15/12/2017 của Bộ Thông tin và Truyền thông và các tiêu chuẩn về ứng dụng công nghệ thông tin trong các cơ quan nhà nước.</w:t>
      </w:r>
    </w:p>
    <w:p w14:paraId="0A754B01" w14:textId="77777777" w:rsidR="000B7EC9" w:rsidRPr="000B7EC9" w:rsidRDefault="000B7EC9" w:rsidP="000B7EC9">
      <w:pPr>
        <w:spacing w:before="100"/>
        <w:ind w:firstLine="720"/>
        <w:jc w:val="both"/>
        <w:rPr>
          <w:rFonts w:eastAsia="Arial"/>
          <w:color w:val="000000" w:themeColor="text1"/>
          <w:sz w:val="26"/>
          <w:szCs w:val="26"/>
        </w:rPr>
      </w:pPr>
      <w:r w:rsidRPr="004E36BE">
        <w:rPr>
          <w:noProof/>
          <w:color w:val="000000" w:themeColor="text1"/>
          <w:sz w:val="26"/>
          <w:szCs w:val="26"/>
          <w:lang w:val="vi-VN"/>
        </w:rPr>
        <w:t>-</w:t>
      </w:r>
      <w:r w:rsidRPr="000B7EC9">
        <w:rPr>
          <w:noProof/>
          <w:color w:val="000000" w:themeColor="text1"/>
          <w:sz w:val="26"/>
          <w:szCs w:val="26"/>
        </w:rPr>
        <w:t xml:space="preserve"> </w:t>
      </w:r>
      <w:r w:rsidRPr="000B7EC9">
        <w:rPr>
          <w:rFonts w:eastAsia="Arial"/>
          <w:color w:val="000000" w:themeColor="text1"/>
          <w:sz w:val="26"/>
          <w:szCs w:val="26"/>
        </w:rPr>
        <w:t xml:space="preserve">Hệ thống cần xây dựng trên các công nghệ nền tảng tiên tiến, đang được phát triển một cách bài bản, vòng đời công nghệ và hỗ trợ lâu dài, bảo đảm khả năng bảo vệ, duy trì và tiếp tục phát huy thành quả đầu tư. </w:t>
      </w:r>
    </w:p>
    <w:p w14:paraId="50CB0A9A" w14:textId="77777777" w:rsidR="000B7EC9" w:rsidRPr="000B7EC9" w:rsidRDefault="000B7EC9" w:rsidP="000B7EC9">
      <w:pPr>
        <w:spacing w:before="100"/>
        <w:ind w:firstLine="720"/>
        <w:jc w:val="both"/>
        <w:rPr>
          <w:rFonts w:eastAsia="Arial"/>
          <w:color w:val="000000" w:themeColor="text1"/>
          <w:sz w:val="26"/>
          <w:szCs w:val="26"/>
        </w:rPr>
      </w:pPr>
      <w:r w:rsidRPr="000B7EC9">
        <w:rPr>
          <w:rFonts w:eastAsia="Arial"/>
          <w:color w:val="000000" w:themeColor="text1"/>
          <w:sz w:val="26"/>
          <w:szCs w:val="26"/>
        </w:rPr>
        <w:t>- Các công nghệ nền tảng cần mang định hướng mở, tuân thủ các tiêu chuẩn mở, thông dụng đang được áp dụng rộng rãi trên thế giới và Việt Nam.</w:t>
      </w:r>
    </w:p>
    <w:p w14:paraId="18629A5A" w14:textId="77777777" w:rsidR="000B7EC9" w:rsidRPr="000B7EC9" w:rsidRDefault="000B7EC9" w:rsidP="000B7EC9">
      <w:pPr>
        <w:spacing w:before="100"/>
        <w:ind w:firstLine="720"/>
        <w:jc w:val="both"/>
        <w:rPr>
          <w:rFonts w:eastAsia="Arial"/>
          <w:color w:val="000000" w:themeColor="text1"/>
          <w:sz w:val="26"/>
          <w:szCs w:val="26"/>
        </w:rPr>
      </w:pPr>
      <w:r w:rsidRPr="000B7EC9">
        <w:rPr>
          <w:rFonts w:eastAsia="Arial"/>
          <w:color w:val="000000" w:themeColor="text1"/>
          <w:sz w:val="26"/>
          <w:szCs w:val="26"/>
        </w:rPr>
        <w:t>- Có khả năng triển khai các mô hình dự phòng bảo đảm tính sẵn sàng của hệ thống.</w:t>
      </w:r>
    </w:p>
    <w:p w14:paraId="19C83176" w14:textId="77777777" w:rsidR="000B7EC9" w:rsidRPr="000B7EC9" w:rsidRDefault="000B7EC9" w:rsidP="000B7EC9">
      <w:pPr>
        <w:spacing w:before="100"/>
        <w:ind w:firstLine="720"/>
        <w:jc w:val="both"/>
        <w:rPr>
          <w:rFonts w:eastAsia="Arial"/>
          <w:color w:val="000000" w:themeColor="text1"/>
          <w:sz w:val="26"/>
          <w:szCs w:val="26"/>
        </w:rPr>
      </w:pPr>
      <w:r w:rsidRPr="000B7EC9">
        <w:rPr>
          <w:rFonts w:eastAsia="Arial"/>
          <w:color w:val="000000" w:themeColor="text1"/>
          <w:sz w:val="26"/>
          <w:szCs w:val="26"/>
        </w:rPr>
        <w:t>- Đảm bảo khả năng mở rộng theo cả chiều ngang (scale-out) và chiều dọc (scale-up) nhằm đáp ứng các nhu cầu mở rộng hệ thống trong tương lai.</w:t>
      </w:r>
    </w:p>
    <w:p w14:paraId="301E2946" w14:textId="77777777" w:rsidR="000B7EC9" w:rsidRPr="000B7EC9" w:rsidRDefault="000B7EC9" w:rsidP="000B7EC9">
      <w:pPr>
        <w:spacing w:before="100"/>
        <w:ind w:firstLine="720"/>
        <w:jc w:val="both"/>
        <w:rPr>
          <w:rFonts w:eastAsia="Arial"/>
          <w:color w:val="000000" w:themeColor="text1"/>
          <w:sz w:val="26"/>
          <w:szCs w:val="26"/>
        </w:rPr>
      </w:pPr>
      <w:r w:rsidRPr="000B7EC9">
        <w:rPr>
          <w:rFonts w:eastAsia="Arial"/>
          <w:color w:val="000000" w:themeColor="text1"/>
          <w:sz w:val="26"/>
          <w:szCs w:val="26"/>
        </w:rPr>
        <w:t>- Hệ thống cần có khả năng triển khai trên nhiều môi trường hệ điều hành; sẵn sàng triển khai theo các mô hình cung cấp ứng dụng, dịch vụ khác nhau.</w:t>
      </w:r>
    </w:p>
    <w:p w14:paraId="10223F1F" w14:textId="77777777" w:rsidR="000B7EC9" w:rsidRPr="004E36BE" w:rsidRDefault="000B7EC9" w:rsidP="000B7EC9">
      <w:pPr>
        <w:spacing w:before="100"/>
        <w:ind w:firstLine="720"/>
        <w:jc w:val="both"/>
        <w:rPr>
          <w:noProof/>
          <w:color w:val="000000" w:themeColor="text1"/>
          <w:sz w:val="26"/>
          <w:szCs w:val="26"/>
          <w:lang w:val="vi-VN"/>
        </w:rPr>
      </w:pPr>
      <w:r w:rsidRPr="000B7EC9">
        <w:rPr>
          <w:rFonts w:eastAsia="Arial"/>
          <w:color w:val="000000" w:themeColor="text1"/>
          <w:sz w:val="26"/>
          <w:szCs w:val="26"/>
        </w:rPr>
        <w:t>- Công nghệ xây dựng phần mềm, các phần mềm nền tảng, công cụ (bao gồm bản quyền, sở hữu trí tuệ kèm theo) để phục vụ triển khai hệ thống do đơn vị xây dựng phần mềm tự bảo đảm</w:t>
      </w:r>
      <w:r w:rsidRPr="004E36BE">
        <w:rPr>
          <w:noProof/>
          <w:color w:val="000000" w:themeColor="text1"/>
          <w:sz w:val="26"/>
          <w:szCs w:val="26"/>
          <w:lang w:val="vi-VN"/>
        </w:rPr>
        <w:t>.</w:t>
      </w:r>
    </w:p>
    <w:p w14:paraId="0CDC2FD4" w14:textId="77777777" w:rsidR="000B7EC9" w:rsidRPr="00252DE5" w:rsidRDefault="000B7EC9" w:rsidP="00252DE5">
      <w:pPr>
        <w:pStyle w:val="Heading6"/>
        <w:widowControl w:val="0"/>
        <w:numPr>
          <w:ilvl w:val="0"/>
          <w:numId w:val="12"/>
        </w:numPr>
        <w:tabs>
          <w:tab w:val="left" w:pos="1560"/>
        </w:tabs>
        <w:spacing w:before="120" w:after="120"/>
        <w:rPr>
          <w:b/>
          <w:bCs/>
          <w:i w:val="0"/>
          <w:iCs w:val="0"/>
          <w:color w:val="000000" w:themeColor="text1"/>
          <w:sz w:val="26"/>
          <w:szCs w:val="26"/>
          <w:lang w:val="vi-VN"/>
        </w:rPr>
      </w:pPr>
      <w:bookmarkStart w:id="5" w:name="_Toc194573844"/>
      <w:r w:rsidRPr="00252DE5">
        <w:rPr>
          <w:b/>
          <w:bCs/>
          <w:i w:val="0"/>
          <w:iCs w:val="0"/>
          <w:color w:val="000000" w:themeColor="text1"/>
          <w:sz w:val="26"/>
          <w:szCs w:val="26"/>
          <w:lang w:val="vi-VN"/>
        </w:rPr>
        <w:t>Yêu cầu về mức độ chịu đựng sai hỏng đối với các lỗi cú pháp lập trình, lỗi lô-gic trong xử lý dữ liệu, lỗi kiểm soát tính đúng đắn của dữ liệu đầu vào;</w:t>
      </w:r>
      <w:bookmarkEnd w:id="5"/>
    </w:p>
    <w:p w14:paraId="762387E4" w14:textId="77777777" w:rsidR="000B7EC9" w:rsidRPr="000B7EC9" w:rsidRDefault="000B7EC9" w:rsidP="00252DE5">
      <w:pPr>
        <w:pStyle w:val="Heading7"/>
        <w:tabs>
          <w:tab w:val="left" w:pos="1985"/>
        </w:tabs>
        <w:spacing w:before="120" w:after="120"/>
        <w:ind w:left="567"/>
        <w:rPr>
          <w:color w:val="000000" w:themeColor="text1"/>
          <w:szCs w:val="26"/>
          <w:lang w:val="vi-VN"/>
        </w:rPr>
      </w:pPr>
      <w:bookmarkStart w:id="6" w:name="_Toc84969526"/>
      <w:bookmarkStart w:id="7" w:name="_Toc140847949"/>
      <w:bookmarkStart w:id="8" w:name="_Toc143524979"/>
      <w:bookmarkStart w:id="9" w:name="_Toc165037420"/>
      <w:bookmarkStart w:id="10" w:name="_Toc170828834"/>
      <w:r w:rsidRPr="004E36BE">
        <w:rPr>
          <w:b/>
          <w:color w:val="000000" w:themeColor="text1"/>
          <w:sz w:val="26"/>
          <w:szCs w:val="26"/>
          <w:lang w:val="vi-VN"/>
        </w:rPr>
        <w:t>Yêu cầu về lỗi cú pháp lập trình</w:t>
      </w:r>
      <w:bookmarkEnd w:id="6"/>
      <w:bookmarkEnd w:id="7"/>
      <w:bookmarkEnd w:id="8"/>
      <w:bookmarkEnd w:id="9"/>
      <w:bookmarkEnd w:id="10"/>
      <w:r w:rsidRPr="004E36BE">
        <w:rPr>
          <w:b/>
          <w:color w:val="000000" w:themeColor="text1"/>
          <w:sz w:val="26"/>
          <w:szCs w:val="26"/>
          <w:lang w:val="vi-VN"/>
        </w:rPr>
        <w:t xml:space="preserve"> </w:t>
      </w:r>
    </w:p>
    <w:p w14:paraId="4C2138A7" w14:textId="77777777" w:rsidR="000B7EC9" w:rsidRPr="000B7EC9" w:rsidRDefault="000B7EC9" w:rsidP="000B7EC9">
      <w:pPr>
        <w:pStyle w:val="e2"/>
        <w:spacing w:before="120" w:after="120" w:line="240" w:lineRule="auto"/>
        <w:ind w:firstLine="567"/>
        <w:jc w:val="both"/>
        <w:rPr>
          <w:b w:val="0"/>
          <w:color w:val="000000" w:themeColor="text1"/>
          <w:sz w:val="26"/>
          <w:szCs w:val="26"/>
          <w:lang w:val="vi-VN"/>
        </w:rPr>
      </w:pPr>
      <w:r w:rsidRPr="000B7EC9">
        <w:rPr>
          <w:b w:val="0"/>
          <w:color w:val="000000" w:themeColor="text1"/>
          <w:sz w:val="26"/>
          <w:szCs w:val="26"/>
          <w:lang w:val="vi-VN"/>
        </w:rPr>
        <w:t xml:space="preserve">Là các lỗi phát sinh trong quá trình viết mã nguồn (code) cho chương trình, có thể là lỗi sai ngữ pháp, kiểu….Một chương trình nếu mắc các lỗi này sẽ không thể biên dịch được. </w:t>
      </w:r>
      <w:r w:rsidRPr="000B7EC9">
        <w:rPr>
          <w:b w:val="0"/>
          <w:color w:val="000000" w:themeColor="text1"/>
          <w:sz w:val="26"/>
          <w:szCs w:val="26"/>
          <w:lang w:val="vi-VN"/>
        </w:rPr>
        <w:lastRenderedPageBreak/>
        <w:t>Yêu cầu các lỗi này phải được phát hiện trong quá trình biên dịch (hoặc thông dịch) chương trình, đảm bảo khi đưa vào sử dụng sẽ không còn tồn tại các lỗi này.</w:t>
      </w:r>
    </w:p>
    <w:p w14:paraId="31873E34" w14:textId="77777777" w:rsidR="000B7EC9" w:rsidRPr="000B7EC9" w:rsidRDefault="000B7EC9" w:rsidP="00252DE5">
      <w:pPr>
        <w:pStyle w:val="Style1"/>
        <w:numPr>
          <w:ilvl w:val="0"/>
          <w:numId w:val="1"/>
        </w:numPr>
        <w:tabs>
          <w:tab w:val="left" w:pos="709"/>
        </w:tabs>
        <w:spacing w:before="120" w:after="120" w:line="240" w:lineRule="auto"/>
        <w:ind w:left="851" w:hanging="284"/>
        <w:rPr>
          <w:color w:val="000000" w:themeColor="text1"/>
          <w:sz w:val="26"/>
          <w:szCs w:val="26"/>
          <w:lang w:val="vi-VN"/>
        </w:rPr>
      </w:pPr>
      <w:r w:rsidRPr="000B7EC9">
        <w:rPr>
          <w:color w:val="000000" w:themeColor="text1"/>
          <w:sz w:val="26"/>
          <w:szCs w:val="26"/>
          <w:lang w:val="vi-VN"/>
        </w:rPr>
        <w:t>Viết sai từ khoá hoặc kiểu dữ liệu;</w:t>
      </w:r>
    </w:p>
    <w:p w14:paraId="2C6A1B12" w14:textId="77777777" w:rsidR="000B7EC9" w:rsidRPr="000B7EC9" w:rsidRDefault="000B7EC9" w:rsidP="00252DE5">
      <w:pPr>
        <w:pStyle w:val="Style1"/>
        <w:numPr>
          <w:ilvl w:val="0"/>
          <w:numId w:val="1"/>
        </w:numPr>
        <w:tabs>
          <w:tab w:val="left" w:pos="709"/>
        </w:tabs>
        <w:spacing w:before="120" w:after="120" w:line="240" w:lineRule="auto"/>
        <w:ind w:left="851" w:hanging="284"/>
        <w:rPr>
          <w:color w:val="000000" w:themeColor="text1"/>
          <w:sz w:val="26"/>
          <w:szCs w:val="26"/>
          <w:lang w:val="en-US"/>
        </w:rPr>
      </w:pPr>
      <w:r w:rsidRPr="000B7EC9">
        <w:rPr>
          <w:color w:val="000000" w:themeColor="text1"/>
          <w:sz w:val="26"/>
          <w:szCs w:val="26"/>
          <w:lang w:val="en-US"/>
        </w:rPr>
        <w:t>Lỗi trong đặt tên biến;</w:t>
      </w:r>
    </w:p>
    <w:p w14:paraId="7D9D54A2" w14:textId="77777777" w:rsidR="000B7EC9" w:rsidRPr="000B7EC9" w:rsidRDefault="000B7EC9" w:rsidP="00252DE5">
      <w:pPr>
        <w:pStyle w:val="Style1"/>
        <w:numPr>
          <w:ilvl w:val="0"/>
          <w:numId w:val="1"/>
        </w:numPr>
        <w:tabs>
          <w:tab w:val="left" w:pos="709"/>
        </w:tabs>
        <w:spacing w:before="120" w:after="120" w:line="240" w:lineRule="auto"/>
        <w:ind w:left="851" w:hanging="284"/>
        <w:rPr>
          <w:color w:val="000000" w:themeColor="text1"/>
          <w:sz w:val="26"/>
          <w:szCs w:val="26"/>
          <w:lang w:val="en-US"/>
        </w:rPr>
      </w:pPr>
      <w:r w:rsidRPr="000B7EC9">
        <w:rPr>
          <w:color w:val="000000" w:themeColor="text1"/>
          <w:sz w:val="26"/>
          <w:szCs w:val="26"/>
          <w:lang w:val="en-US"/>
        </w:rPr>
        <w:t>Thiếu dấu ngoặc kết thúc chương trình hoặc kết thúc lớp;</w:t>
      </w:r>
    </w:p>
    <w:p w14:paraId="17C4B58D" w14:textId="77777777" w:rsidR="000B7EC9" w:rsidRPr="000B7EC9" w:rsidRDefault="000B7EC9" w:rsidP="00252DE5">
      <w:pPr>
        <w:pStyle w:val="Style1"/>
        <w:numPr>
          <w:ilvl w:val="0"/>
          <w:numId w:val="1"/>
        </w:numPr>
        <w:tabs>
          <w:tab w:val="left" w:pos="709"/>
        </w:tabs>
        <w:spacing w:before="120" w:after="120" w:line="240" w:lineRule="auto"/>
        <w:ind w:left="851" w:hanging="284"/>
        <w:rPr>
          <w:color w:val="000000" w:themeColor="text1"/>
          <w:sz w:val="26"/>
          <w:szCs w:val="26"/>
          <w:lang w:val="en-US"/>
        </w:rPr>
      </w:pPr>
      <w:r w:rsidRPr="000B7EC9">
        <w:rPr>
          <w:color w:val="000000" w:themeColor="text1"/>
          <w:sz w:val="26"/>
          <w:szCs w:val="26"/>
          <w:lang w:val="en-US"/>
        </w:rPr>
        <w:t>Không import các gói thư viện cần thiết trong chương trình;</w:t>
      </w:r>
    </w:p>
    <w:p w14:paraId="7075AEDF" w14:textId="77777777" w:rsidR="000B7EC9" w:rsidRPr="000B7EC9" w:rsidRDefault="000B7EC9" w:rsidP="00252DE5">
      <w:pPr>
        <w:pStyle w:val="Style1"/>
        <w:numPr>
          <w:ilvl w:val="0"/>
          <w:numId w:val="1"/>
        </w:numPr>
        <w:tabs>
          <w:tab w:val="left" w:pos="709"/>
        </w:tabs>
        <w:spacing w:before="120" w:after="120" w:line="240" w:lineRule="auto"/>
        <w:ind w:left="851" w:hanging="284"/>
        <w:rPr>
          <w:color w:val="000000" w:themeColor="text1"/>
          <w:sz w:val="26"/>
          <w:szCs w:val="26"/>
          <w:lang w:val="en-US"/>
        </w:rPr>
      </w:pPr>
      <w:r w:rsidRPr="000B7EC9">
        <w:rPr>
          <w:color w:val="000000" w:themeColor="text1"/>
          <w:sz w:val="26"/>
          <w:szCs w:val="26"/>
          <w:lang w:val="en-US"/>
        </w:rPr>
        <w:t>Sử dụng biến khi chưa được khai báo hay được gán giá trị;….</w:t>
      </w:r>
    </w:p>
    <w:p w14:paraId="6DC29A3E" w14:textId="77777777" w:rsidR="000B7EC9" w:rsidRPr="004E36BE" w:rsidRDefault="000B7EC9" w:rsidP="00252DE5">
      <w:pPr>
        <w:pStyle w:val="Heading7"/>
        <w:tabs>
          <w:tab w:val="left" w:pos="1985"/>
        </w:tabs>
        <w:spacing w:before="120" w:after="120"/>
        <w:ind w:left="567"/>
        <w:rPr>
          <w:b/>
          <w:color w:val="000000" w:themeColor="text1"/>
          <w:sz w:val="26"/>
          <w:szCs w:val="26"/>
          <w:lang w:val="vi-VN"/>
        </w:rPr>
      </w:pPr>
      <w:bookmarkStart w:id="11" w:name="_Toc84969527"/>
      <w:bookmarkStart w:id="12" w:name="_Toc140847950"/>
      <w:bookmarkStart w:id="13" w:name="_Toc143524980"/>
      <w:bookmarkStart w:id="14" w:name="_Toc165037421"/>
      <w:bookmarkStart w:id="15" w:name="_Toc170828835"/>
      <w:r w:rsidRPr="004E36BE">
        <w:rPr>
          <w:b/>
          <w:color w:val="000000" w:themeColor="text1"/>
          <w:sz w:val="26"/>
          <w:szCs w:val="26"/>
          <w:lang w:val="vi-VN"/>
        </w:rPr>
        <w:t>Yêu cầu về lỗi xử lý logic trong xử lý dữ liệu</w:t>
      </w:r>
      <w:bookmarkEnd w:id="11"/>
      <w:bookmarkEnd w:id="12"/>
      <w:bookmarkEnd w:id="13"/>
      <w:bookmarkEnd w:id="14"/>
      <w:bookmarkEnd w:id="15"/>
      <w:r w:rsidRPr="004E36BE">
        <w:rPr>
          <w:b/>
          <w:color w:val="000000" w:themeColor="text1"/>
          <w:sz w:val="26"/>
          <w:szCs w:val="26"/>
          <w:lang w:val="vi-VN"/>
        </w:rPr>
        <w:t xml:space="preserve"> </w:t>
      </w:r>
    </w:p>
    <w:p w14:paraId="5DA438D4" w14:textId="77777777" w:rsidR="000B7EC9" w:rsidRPr="000B7EC9" w:rsidRDefault="000B7EC9" w:rsidP="000B7EC9">
      <w:pPr>
        <w:pStyle w:val="e2"/>
        <w:spacing w:before="120" w:after="120" w:line="240" w:lineRule="auto"/>
        <w:ind w:firstLine="567"/>
        <w:jc w:val="both"/>
        <w:rPr>
          <w:b w:val="0"/>
          <w:color w:val="000000" w:themeColor="text1"/>
          <w:sz w:val="26"/>
          <w:szCs w:val="26"/>
          <w:lang w:val="vi-VN"/>
        </w:rPr>
      </w:pPr>
      <w:r w:rsidRPr="000B7EC9">
        <w:rPr>
          <w:b w:val="0"/>
          <w:color w:val="000000" w:themeColor="text1"/>
          <w:sz w:val="26"/>
          <w:szCs w:val="26"/>
          <w:lang w:val="vi-VN"/>
        </w:rPr>
        <w:t>Hiển thị trạng thái của hệ thống: Hệ thống phải đảm bảo để người dùng được biết về trạng thái hiện tại thông qua các phản hồi, thông tin hiển thị phù hợp vào các thời điểm. Hệ thống sẽ hỗ trợ kiểm tra tức thời tính hợp lệ của các giá trị nhập vào qua phương thức nhập trực tiếp hoặc qua tệp dữ liệu:</w:t>
      </w:r>
    </w:p>
    <w:p w14:paraId="0025040C" w14:textId="77777777" w:rsidR="000B7EC9" w:rsidRPr="000B7EC9" w:rsidRDefault="000B7EC9" w:rsidP="00252DE5">
      <w:pPr>
        <w:pStyle w:val="Style1"/>
        <w:numPr>
          <w:ilvl w:val="0"/>
          <w:numId w:val="1"/>
        </w:numPr>
        <w:tabs>
          <w:tab w:val="left" w:pos="709"/>
        </w:tabs>
        <w:spacing w:before="120" w:after="120" w:line="240" w:lineRule="auto"/>
        <w:ind w:left="851" w:hanging="284"/>
        <w:rPr>
          <w:color w:val="000000" w:themeColor="text1"/>
          <w:sz w:val="26"/>
          <w:szCs w:val="26"/>
          <w:lang w:val="vi-VN"/>
        </w:rPr>
      </w:pPr>
      <w:r w:rsidRPr="000B7EC9">
        <w:rPr>
          <w:color w:val="000000" w:themeColor="text1"/>
          <w:sz w:val="26"/>
          <w:szCs w:val="26"/>
          <w:lang w:val="vi-VN"/>
        </w:rPr>
        <w:t>Tất cả các ngày tháng sẽ được lưu với 4 chữ số cho phần Năm, và có thể được hiển thị theo tất cả các định dạng ngày chung như trong MS-Office;</w:t>
      </w:r>
    </w:p>
    <w:p w14:paraId="2718EA79" w14:textId="77777777" w:rsidR="000B7EC9" w:rsidRPr="000B7EC9" w:rsidRDefault="000B7EC9" w:rsidP="00252DE5">
      <w:pPr>
        <w:pStyle w:val="Style1"/>
        <w:numPr>
          <w:ilvl w:val="0"/>
          <w:numId w:val="1"/>
        </w:numPr>
        <w:tabs>
          <w:tab w:val="left" w:pos="709"/>
        </w:tabs>
        <w:spacing w:before="120" w:after="120" w:line="240" w:lineRule="auto"/>
        <w:ind w:left="851" w:hanging="284"/>
        <w:rPr>
          <w:color w:val="000000" w:themeColor="text1"/>
          <w:sz w:val="26"/>
          <w:szCs w:val="26"/>
          <w:lang w:val="vi-VN"/>
        </w:rPr>
      </w:pPr>
      <w:r w:rsidRPr="000B7EC9">
        <w:rPr>
          <w:color w:val="000000" w:themeColor="text1"/>
          <w:sz w:val="26"/>
          <w:szCs w:val="26"/>
          <w:lang w:val="vi-VN"/>
        </w:rPr>
        <w:t>Hệ thống sẽ cung cấp chức năng kiểm tra tính nhất quán và toàn vẹn của các trường dữ liệu có quan hệ ràng buộc với nhau trong cơ sở dữ liệu thông qua các quy tắc đã được định nghĩa như ràng buộc khóa khi xây dựng CSDL;</w:t>
      </w:r>
    </w:p>
    <w:p w14:paraId="01E7DA96" w14:textId="77777777" w:rsidR="000B7EC9" w:rsidRPr="000B7EC9" w:rsidRDefault="000B7EC9" w:rsidP="000B7EC9">
      <w:pPr>
        <w:pStyle w:val="e2"/>
        <w:spacing w:before="120" w:after="120" w:line="240" w:lineRule="auto"/>
        <w:ind w:firstLine="567"/>
        <w:jc w:val="both"/>
        <w:rPr>
          <w:b w:val="0"/>
          <w:color w:val="000000" w:themeColor="text1"/>
          <w:sz w:val="26"/>
          <w:szCs w:val="26"/>
          <w:lang w:val="vi-VN"/>
        </w:rPr>
      </w:pPr>
      <w:r w:rsidRPr="000B7EC9">
        <w:rPr>
          <w:b w:val="0"/>
          <w:color w:val="000000" w:themeColor="text1"/>
          <w:sz w:val="26"/>
          <w:szCs w:val="26"/>
          <w:lang w:val="vi-VN"/>
        </w:rPr>
        <w:t>Hệ thống phải hoạt động phù hợp với hoàn cảnh sử dụng: Hệ thống phải sử dụng ngôn ngữ của người sử dụng với từ ngữ, câu chữ và các khái niệm phù hợp với người sử dụng hơn là sử dụng các thuật ngữ kỹ thuật của hệ thống. Hệ thống phải tuân thủ các quy ước của thế giới thực, cung cấp các thông tin theo trật tự tự nhiên và logic.</w:t>
      </w:r>
    </w:p>
    <w:p w14:paraId="36B957F4" w14:textId="77777777" w:rsidR="000B7EC9" w:rsidRPr="000B7EC9" w:rsidRDefault="000B7EC9" w:rsidP="000B7EC9">
      <w:pPr>
        <w:pStyle w:val="e2"/>
        <w:spacing w:before="120" w:after="120" w:line="240" w:lineRule="auto"/>
        <w:ind w:firstLine="567"/>
        <w:jc w:val="both"/>
        <w:rPr>
          <w:b w:val="0"/>
          <w:color w:val="000000" w:themeColor="text1"/>
          <w:sz w:val="26"/>
          <w:szCs w:val="26"/>
          <w:lang w:val="vi-VN"/>
        </w:rPr>
      </w:pPr>
      <w:r w:rsidRPr="000B7EC9">
        <w:rPr>
          <w:b w:val="0"/>
          <w:color w:val="000000" w:themeColor="text1"/>
          <w:sz w:val="26"/>
          <w:szCs w:val="26"/>
          <w:lang w:val="vi-VN"/>
        </w:rPr>
        <w:t>Dễ thao tác với các thành phần điều khiển: Các thành phần điều khiển cần thiết kế với hình thức đơn giản, gần gũi với người sử dụng. Trong trường hợp người dùng bị nhầm lẫn khi thao tác đối với hệ thống, hệ thống cần hỗ trợ người dùng thoát khỏi những trạng thái không mong muốn một cách nhanh chóng. Hệ thống cần hỗ trợ quay lại trạng thái sau và quay lại trạng thái trước đó (undo and redo).</w:t>
      </w:r>
    </w:p>
    <w:p w14:paraId="7F6FEC9A" w14:textId="77777777" w:rsidR="000B7EC9" w:rsidRPr="000B7EC9" w:rsidRDefault="000B7EC9" w:rsidP="000B7EC9">
      <w:pPr>
        <w:pStyle w:val="e2"/>
        <w:spacing w:before="120" w:after="120" w:line="240" w:lineRule="auto"/>
        <w:ind w:firstLine="567"/>
        <w:jc w:val="both"/>
        <w:rPr>
          <w:b w:val="0"/>
          <w:color w:val="000000" w:themeColor="text1"/>
          <w:sz w:val="26"/>
          <w:szCs w:val="26"/>
          <w:lang w:val="vi-VN"/>
        </w:rPr>
      </w:pPr>
      <w:r w:rsidRPr="000B7EC9">
        <w:rPr>
          <w:b w:val="0"/>
          <w:color w:val="000000" w:themeColor="text1"/>
          <w:sz w:val="26"/>
          <w:szCs w:val="26"/>
          <w:lang w:val="vi-VN"/>
        </w:rPr>
        <w:t>Tính ổn định và các chuẩn: Hệ thống phải hỗ trợ để người sử dụng dễ dàng hiểu rõ những gì mà nó cung cấp bằng cách sử dụng các quy ước chuẩn.</w:t>
      </w:r>
    </w:p>
    <w:p w14:paraId="03D4D34C" w14:textId="77777777" w:rsidR="000B7EC9" w:rsidRPr="000B7EC9" w:rsidRDefault="000B7EC9" w:rsidP="000B7EC9">
      <w:pPr>
        <w:pStyle w:val="e2"/>
        <w:spacing w:before="120" w:after="120" w:line="240" w:lineRule="auto"/>
        <w:ind w:firstLine="567"/>
        <w:jc w:val="both"/>
        <w:rPr>
          <w:b w:val="0"/>
          <w:color w:val="000000" w:themeColor="text1"/>
          <w:sz w:val="26"/>
          <w:szCs w:val="26"/>
          <w:lang w:val="vi-VN"/>
        </w:rPr>
      </w:pPr>
      <w:r w:rsidRPr="000B7EC9">
        <w:rPr>
          <w:b w:val="0"/>
          <w:color w:val="000000" w:themeColor="text1"/>
          <w:sz w:val="26"/>
          <w:szCs w:val="26"/>
          <w:lang w:val="vi-VN"/>
        </w:rPr>
        <w:t>Hạn chế lỗi: Hệ thống cần được thiết kế để hạn chế các lỗi kỹ thuật, gây khó hiểu đối với người sử dụng bằng cách thiết kế kỹ lưỡng các tình huống sử dụng, các luồng xử lý lỗi, tự động hiệu chỉnh (nếu có thể) hoặc hạn chế các thao tác có thể gây ra lỗi trong quá trình sử dụng.</w:t>
      </w:r>
    </w:p>
    <w:p w14:paraId="16BACE1F" w14:textId="77777777" w:rsidR="000B7EC9" w:rsidRPr="000B7EC9" w:rsidRDefault="000B7EC9" w:rsidP="000B7EC9">
      <w:pPr>
        <w:pStyle w:val="e2"/>
        <w:spacing w:before="120" w:after="120" w:line="240" w:lineRule="auto"/>
        <w:ind w:firstLine="567"/>
        <w:jc w:val="both"/>
        <w:rPr>
          <w:b w:val="0"/>
          <w:color w:val="000000" w:themeColor="text1"/>
          <w:sz w:val="26"/>
          <w:szCs w:val="26"/>
          <w:lang w:val="vi-VN"/>
        </w:rPr>
      </w:pPr>
      <w:r w:rsidRPr="000B7EC9">
        <w:rPr>
          <w:b w:val="0"/>
          <w:color w:val="000000" w:themeColor="text1"/>
          <w:sz w:val="26"/>
          <w:szCs w:val="26"/>
          <w:lang w:val="vi-VN"/>
        </w:rPr>
        <w:t>Tăng tính trực quan trên các giao diện tương tác: Giảm thiểu khả năng người sử dụng phải nhớ hoặc nghĩ khi thao tác đối với hệ thống bằng cách thiết kế các đối tượng, các hoạt động, các tuỳ chọn một cách trực quan. Các hướng dẫn hướng ngữ cảnh cần phải xuất hiện vào thời điểm phù hợp.</w:t>
      </w:r>
    </w:p>
    <w:p w14:paraId="178247FE" w14:textId="77777777" w:rsidR="000B7EC9" w:rsidRPr="000B7EC9" w:rsidRDefault="000B7EC9" w:rsidP="000B7EC9">
      <w:pPr>
        <w:pStyle w:val="e2"/>
        <w:spacing w:before="120" w:after="120" w:line="240" w:lineRule="auto"/>
        <w:ind w:firstLine="567"/>
        <w:jc w:val="both"/>
        <w:rPr>
          <w:b w:val="0"/>
          <w:color w:val="000000" w:themeColor="text1"/>
          <w:sz w:val="26"/>
          <w:szCs w:val="26"/>
          <w:lang w:val="vi-VN"/>
        </w:rPr>
      </w:pPr>
      <w:r w:rsidRPr="000B7EC9">
        <w:rPr>
          <w:b w:val="0"/>
          <w:color w:val="000000" w:themeColor="text1"/>
          <w:sz w:val="26"/>
          <w:szCs w:val="26"/>
          <w:lang w:val="vi-VN"/>
        </w:rPr>
        <w:t xml:space="preserve">Tăng tính mềm dẻo và hiệu suất khi sử dụng: Phải cung cấp các phương thức sử dụng phù hợp với khả năng sử dụng của người dùng. Cung cấp các phương thức sử dụng nâng cao cho những người dùng có kinh nghiệm, các phương thức sử dụng cơ bản cho những </w:t>
      </w:r>
      <w:r w:rsidRPr="000B7EC9">
        <w:rPr>
          <w:b w:val="0"/>
          <w:color w:val="000000" w:themeColor="text1"/>
          <w:sz w:val="26"/>
          <w:szCs w:val="26"/>
          <w:lang w:val="vi-VN"/>
        </w:rPr>
        <w:lastRenderedPageBreak/>
        <w:t>người sử dụng mới. Hỗ trợ người dùng truy xuất nhanh tới các hướng dẫn về các vấn đề thường xảy ra.</w:t>
      </w:r>
    </w:p>
    <w:p w14:paraId="7C108EBF" w14:textId="77777777" w:rsidR="000B7EC9" w:rsidRPr="000B7EC9" w:rsidRDefault="000B7EC9" w:rsidP="000B7EC9">
      <w:pPr>
        <w:pStyle w:val="e2"/>
        <w:spacing w:before="120" w:after="120" w:line="240" w:lineRule="auto"/>
        <w:ind w:firstLine="567"/>
        <w:jc w:val="both"/>
        <w:rPr>
          <w:b w:val="0"/>
          <w:color w:val="000000" w:themeColor="text1"/>
          <w:sz w:val="26"/>
          <w:szCs w:val="26"/>
          <w:lang w:val="vi-VN"/>
        </w:rPr>
      </w:pPr>
      <w:r w:rsidRPr="000B7EC9">
        <w:rPr>
          <w:b w:val="0"/>
          <w:color w:val="000000" w:themeColor="text1"/>
          <w:sz w:val="26"/>
          <w:szCs w:val="26"/>
          <w:lang w:val="vi-VN"/>
        </w:rPr>
        <w:t>Yêu cầu: Hỗ trợ người dùng dễ dàng nhận thức, chẩn đoán và phục hồi khi xảy ra lỗi.</w:t>
      </w:r>
    </w:p>
    <w:p w14:paraId="22412D6D" w14:textId="77777777" w:rsidR="000B7EC9" w:rsidRPr="000B7EC9" w:rsidRDefault="000B7EC9" w:rsidP="000B7EC9">
      <w:pPr>
        <w:pStyle w:val="e2"/>
        <w:spacing w:before="120" w:after="120" w:line="240" w:lineRule="auto"/>
        <w:ind w:firstLine="567"/>
        <w:jc w:val="both"/>
        <w:rPr>
          <w:b w:val="0"/>
          <w:color w:val="000000" w:themeColor="text1"/>
          <w:sz w:val="26"/>
          <w:szCs w:val="26"/>
          <w:lang w:val="vi-VN"/>
        </w:rPr>
      </w:pPr>
      <w:r w:rsidRPr="000B7EC9">
        <w:rPr>
          <w:b w:val="0"/>
          <w:color w:val="000000" w:themeColor="text1"/>
          <w:sz w:val="26"/>
          <w:szCs w:val="26"/>
          <w:lang w:val="vi-VN"/>
        </w:rPr>
        <w:t>Hệ thống cần đưa đưa ra các thông báo lỗi vào thời điểm hợp lý, sử dụng cách hành văn đơn giản, dễ hiểu, chỉ báo chính xác vấn đề và đề xuất giải pháp xử lý có tính xây dựng.</w:t>
      </w:r>
    </w:p>
    <w:p w14:paraId="397861C6" w14:textId="77777777" w:rsidR="000B7EC9" w:rsidRPr="004E36BE" w:rsidRDefault="000B7EC9" w:rsidP="00252DE5">
      <w:pPr>
        <w:pStyle w:val="Heading7"/>
        <w:tabs>
          <w:tab w:val="left" w:pos="1985"/>
        </w:tabs>
        <w:spacing w:before="120" w:after="120"/>
        <w:ind w:left="567"/>
        <w:rPr>
          <w:b/>
          <w:color w:val="000000" w:themeColor="text1"/>
          <w:sz w:val="26"/>
          <w:szCs w:val="26"/>
          <w:lang w:val="vi-VN"/>
        </w:rPr>
      </w:pPr>
      <w:bookmarkStart w:id="16" w:name="_Toc84969528"/>
      <w:bookmarkStart w:id="17" w:name="_Toc140847951"/>
      <w:bookmarkStart w:id="18" w:name="_Toc143524981"/>
      <w:bookmarkStart w:id="19" w:name="_Toc165037422"/>
      <w:bookmarkStart w:id="20" w:name="_Toc170828836"/>
      <w:r w:rsidRPr="004E36BE">
        <w:rPr>
          <w:b/>
          <w:color w:val="000000" w:themeColor="text1"/>
          <w:sz w:val="26"/>
          <w:szCs w:val="26"/>
          <w:lang w:val="vi-VN"/>
        </w:rPr>
        <w:t>Yêu cầu về lỗi kiểm soát tính đúng đắn của dữ liệu đầu vào</w:t>
      </w:r>
      <w:bookmarkEnd w:id="16"/>
      <w:bookmarkEnd w:id="17"/>
      <w:bookmarkEnd w:id="18"/>
      <w:bookmarkEnd w:id="19"/>
      <w:bookmarkEnd w:id="20"/>
      <w:r w:rsidRPr="004E36BE">
        <w:rPr>
          <w:b/>
          <w:color w:val="000000" w:themeColor="text1"/>
          <w:sz w:val="26"/>
          <w:szCs w:val="26"/>
          <w:lang w:val="vi-VN"/>
        </w:rPr>
        <w:t xml:space="preserve"> </w:t>
      </w:r>
    </w:p>
    <w:p w14:paraId="5A4BC517" w14:textId="77777777" w:rsidR="000B7EC9" w:rsidRPr="000B7EC9" w:rsidRDefault="000B7EC9" w:rsidP="000B7EC9">
      <w:pPr>
        <w:pStyle w:val="e2"/>
        <w:spacing w:before="120" w:after="120" w:line="240" w:lineRule="auto"/>
        <w:ind w:firstLine="567"/>
        <w:jc w:val="both"/>
        <w:rPr>
          <w:b w:val="0"/>
          <w:color w:val="000000" w:themeColor="text1"/>
          <w:sz w:val="26"/>
          <w:szCs w:val="26"/>
          <w:lang w:val="vi-VN"/>
        </w:rPr>
      </w:pPr>
      <w:r w:rsidRPr="000B7EC9">
        <w:rPr>
          <w:b w:val="0"/>
          <w:color w:val="000000" w:themeColor="text1"/>
          <w:sz w:val="26"/>
          <w:szCs w:val="26"/>
          <w:lang w:val="vi-VN"/>
        </w:rPr>
        <w:t xml:space="preserve">Yêu cầu chương trình phải chịu đựng (loại bỏ) toàn bộ các lỗi cơ bản dưới đây khi triển khai: </w:t>
      </w:r>
    </w:p>
    <w:p w14:paraId="27D4ED3B" w14:textId="77777777" w:rsidR="000B7EC9" w:rsidRPr="000B7EC9" w:rsidRDefault="000B7EC9" w:rsidP="000B7EC9">
      <w:pPr>
        <w:pStyle w:val="e2"/>
        <w:spacing w:before="120" w:after="120" w:line="240" w:lineRule="auto"/>
        <w:ind w:firstLine="567"/>
        <w:jc w:val="both"/>
        <w:rPr>
          <w:b w:val="0"/>
          <w:color w:val="000000" w:themeColor="text1"/>
          <w:sz w:val="26"/>
          <w:szCs w:val="26"/>
          <w:lang w:val="vi-VN"/>
        </w:rPr>
      </w:pPr>
      <w:r w:rsidRPr="000B7EC9">
        <w:rPr>
          <w:b w:val="0"/>
          <w:color w:val="000000" w:themeColor="text1"/>
          <w:sz w:val="26"/>
          <w:szCs w:val="26"/>
          <w:lang w:val="vi-VN"/>
        </w:rPr>
        <w:t xml:space="preserve">Lỗi ràng buộc đầu vào input (validation flaw): Lỗi ràng buộc đầu vào là một trong những lỗi cơ bản nhất thường gặp phải. Với sai sót về kiểm tra các tham số đầu vào khi có sự chuyển giao các giá trị giữa server và máy client, kẻ tấn công sẽ tận dụng các lỗi này để dò tìm, thay đổi các truy vấn có sẵn thành các truy vấn có lợi cho kẻ tấn công. Qua đó, kẻ tấn công có thể khai thác các thông tin nhạy cảm như mật khẩu, tên người dùng, các thông tin về tài khoản tín dụng…; thường các khai thác này được thực hiện trên các form có sẵn của website. Các form này khi gửi lên không được nhà lập trình kiểm tra về tính đúng đắn của dữ liệu. </w:t>
      </w:r>
    </w:p>
    <w:p w14:paraId="2E9DBD29" w14:textId="77777777" w:rsidR="000B7EC9" w:rsidRPr="000B7EC9" w:rsidRDefault="000B7EC9" w:rsidP="000B7EC9">
      <w:pPr>
        <w:pStyle w:val="e2"/>
        <w:spacing w:before="120" w:after="120" w:line="240" w:lineRule="auto"/>
        <w:ind w:firstLine="567"/>
        <w:jc w:val="both"/>
        <w:rPr>
          <w:b w:val="0"/>
          <w:color w:val="000000" w:themeColor="text1"/>
          <w:sz w:val="26"/>
          <w:szCs w:val="26"/>
          <w:lang w:val="vi-VN"/>
        </w:rPr>
      </w:pPr>
      <w:r w:rsidRPr="000B7EC9">
        <w:rPr>
          <w:b w:val="0"/>
          <w:color w:val="000000" w:themeColor="text1"/>
          <w:sz w:val="26"/>
          <w:szCs w:val="26"/>
          <w:lang w:val="vi-VN"/>
        </w:rPr>
        <w:t>Tuy nhiên, khi không có sự kiểm tra dữ liệu gửi lên, kẻ tấn công có thể thay đổi thành một truy vấn vào thẳng cơ sở dữ liệu của hệ thống. Lỗi ràng buộc đầu vào là bước cơ bản để khai thác lỗ hổng của ứng dụng web. Kẻ tấn công sẽ khai thác các lỗi để thực thi các cuộc tấn công như: Cross-site scripting, tràn bộ đệm, tấn công truy vấn injection…Một số trường hợp cụ thể sau Hệ thống khi đưa vào triển khai phải chịu đựng được:</w:t>
      </w:r>
    </w:p>
    <w:p w14:paraId="746EA7BB" w14:textId="77777777" w:rsidR="000B7EC9" w:rsidRPr="000B7EC9" w:rsidRDefault="000B7EC9" w:rsidP="00252DE5">
      <w:pPr>
        <w:pStyle w:val="Style1"/>
        <w:numPr>
          <w:ilvl w:val="0"/>
          <w:numId w:val="1"/>
        </w:numPr>
        <w:tabs>
          <w:tab w:val="left" w:pos="709"/>
        </w:tabs>
        <w:spacing w:before="120" w:after="120" w:line="240" w:lineRule="auto"/>
        <w:ind w:left="851" w:hanging="284"/>
        <w:rPr>
          <w:color w:val="000000" w:themeColor="text1"/>
          <w:sz w:val="26"/>
          <w:szCs w:val="26"/>
          <w:lang w:val="vi-VN"/>
        </w:rPr>
      </w:pPr>
      <w:r w:rsidRPr="000B7EC9">
        <w:rPr>
          <w:color w:val="000000" w:themeColor="text1"/>
          <w:sz w:val="26"/>
          <w:szCs w:val="26"/>
          <w:lang w:val="vi-VN"/>
        </w:rPr>
        <w:t>Sai lầm trong kiểm tra định danh (hay còn gọi là hư hỏng cơ chế chứng thực và quản lý phiên làm việc): Những đoạn chương trình kiểm tra danh tính và quản lý phiên làm việc của người sử dụng thường hay được làm qua loa không đúng cách. Điều này giúp kẻ thâm nhập có thể ăn cắp mật mã, khoá, mã của các phiên làm việc {session token} hoặc tận dụng những lỗi khác để giả mạo danh tính các người dùng khác;</w:t>
      </w:r>
    </w:p>
    <w:p w14:paraId="5425A8F8" w14:textId="77777777" w:rsidR="000B7EC9" w:rsidRPr="000B7EC9" w:rsidRDefault="000B7EC9" w:rsidP="00252DE5">
      <w:pPr>
        <w:pStyle w:val="Style1"/>
        <w:numPr>
          <w:ilvl w:val="0"/>
          <w:numId w:val="1"/>
        </w:numPr>
        <w:tabs>
          <w:tab w:val="left" w:pos="709"/>
        </w:tabs>
        <w:spacing w:before="120" w:after="120" w:line="240" w:lineRule="auto"/>
        <w:ind w:left="851" w:hanging="284"/>
        <w:rPr>
          <w:color w:val="000000" w:themeColor="text1"/>
          <w:sz w:val="26"/>
          <w:szCs w:val="26"/>
          <w:lang w:val="vi-VN"/>
        </w:rPr>
      </w:pPr>
      <w:r w:rsidRPr="000B7EC9">
        <w:rPr>
          <w:color w:val="000000" w:themeColor="text1"/>
          <w:sz w:val="26"/>
          <w:szCs w:val="26"/>
          <w:lang w:val="vi-VN"/>
        </w:rPr>
        <w:t>Đối tượng tham chiếu thiếu an toàn: Xảy ra khi người phát triển để lộ một tham chiếu đến những đối tượng trong hệ thống như các tập tin, thư mục hay chìa khoá dữ liệu. Nếu chúng ta không có một hệ thống kiểm tra truy cập, kẻ tấn công có thể lợi dụng những tham chiếu này để truy cập dữ liệu một cách trái phép….</w:t>
      </w:r>
    </w:p>
    <w:p w14:paraId="43D00BA2" w14:textId="77777777" w:rsidR="000B7EC9" w:rsidRPr="00252DE5" w:rsidRDefault="000B7EC9" w:rsidP="00252DE5">
      <w:pPr>
        <w:pStyle w:val="Heading6"/>
        <w:widowControl w:val="0"/>
        <w:numPr>
          <w:ilvl w:val="0"/>
          <w:numId w:val="12"/>
        </w:numPr>
        <w:tabs>
          <w:tab w:val="left" w:pos="1560"/>
        </w:tabs>
        <w:spacing w:before="120" w:after="120"/>
        <w:jc w:val="both"/>
        <w:rPr>
          <w:b/>
          <w:bCs/>
          <w:i w:val="0"/>
          <w:iCs w:val="0"/>
          <w:color w:val="000000" w:themeColor="text1"/>
          <w:sz w:val="26"/>
          <w:szCs w:val="26"/>
          <w:lang w:val="vi-VN"/>
        </w:rPr>
      </w:pPr>
      <w:bookmarkStart w:id="21" w:name="_Toc194573845"/>
      <w:r w:rsidRPr="00252DE5">
        <w:rPr>
          <w:b/>
          <w:bCs/>
          <w:i w:val="0"/>
          <w:iCs w:val="0"/>
          <w:color w:val="000000" w:themeColor="text1"/>
          <w:sz w:val="26"/>
          <w:szCs w:val="26"/>
          <w:lang w:val="vi-VN"/>
        </w:rPr>
        <w:t>Yêu cầu về tính sẵn sàng với IPv6 hoặc giải pháp nâng cấp bảo đảm sẵn sàng với IPv6 nếu hoạt động trên môi trường Internet; trường hợp không kết nối Internet, khuyến khích khả năng tương thích hỗ trợ IPv6 hoặc có giải pháp nâng cấp bảo đảm sẵn sàng với IPv6;</w:t>
      </w:r>
      <w:bookmarkEnd w:id="21"/>
    </w:p>
    <w:p w14:paraId="1F5B2204" w14:textId="77777777" w:rsidR="000B7EC9" w:rsidRPr="000B7EC9" w:rsidRDefault="000B7EC9" w:rsidP="000B7EC9">
      <w:pPr>
        <w:pBdr>
          <w:top w:val="nil"/>
          <w:left w:val="nil"/>
          <w:bottom w:val="nil"/>
          <w:right w:val="nil"/>
          <w:between w:val="nil"/>
        </w:pBdr>
        <w:spacing w:before="120" w:after="120"/>
        <w:ind w:firstLine="567"/>
        <w:jc w:val="both"/>
        <w:rPr>
          <w:color w:val="000000" w:themeColor="text1"/>
          <w:sz w:val="26"/>
          <w:szCs w:val="26"/>
          <w:lang w:val="vi-VN"/>
        </w:rPr>
      </w:pPr>
      <w:r w:rsidRPr="000B7EC9">
        <w:rPr>
          <w:color w:val="000000" w:themeColor="text1"/>
          <w:sz w:val="26"/>
          <w:szCs w:val="26"/>
          <w:lang w:val="vi-VN"/>
        </w:rPr>
        <w:t>Phần mềm đảm bảo khả năng hỗ trợ triển khai trên nền IPv6 và IPv4, có khả năng chuyển đổi khi cần thiết.</w:t>
      </w:r>
    </w:p>
    <w:p w14:paraId="0634B6F8" w14:textId="77777777" w:rsidR="000B7EC9" w:rsidRPr="000B7EC9" w:rsidRDefault="000B7EC9" w:rsidP="000B7EC9">
      <w:pPr>
        <w:pBdr>
          <w:top w:val="nil"/>
          <w:left w:val="nil"/>
          <w:bottom w:val="nil"/>
          <w:right w:val="nil"/>
          <w:between w:val="nil"/>
        </w:pBdr>
        <w:spacing w:before="120" w:after="120"/>
        <w:ind w:firstLine="567"/>
        <w:jc w:val="both"/>
        <w:rPr>
          <w:color w:val="000000" w:themeColor="text1"/>
          <w:sz w:val="26"/>
          <w:szCs w:val="26"/>
          <w:lang w:val="vi-VN"/>
        </w:rPr>
      </w:pPr>
      <w:bookmarkStart w:id="22" w:name="_heading=h.kgcv8k" w:colFirst="0" w:colLast="0"/>
      <w:bookmarkEnd w:id="22"/>
      <w:r w:rsidRPr="000B7EC9">
        <w:rPr>
          <w:color w:val="000000" w:themeColor="text1"/>
          <w:sz w:val="26"/>
          <w:szCs w:val="26"/>
          <w:lang w:val="vi-VN"/>
        </w:rPr>
        <w:t>Đáp ứng khả năng sẵn sàng chuyển đổi hệ thống sang nền tảng hạ tầng IPv6 khi có kế hoạch cụ thể.</w:t>
      </w:r>
    </w:p>
    <w:p w14:paraId="2F5BEE75" w14:textId="470535DE" w:rsidR="000B7EC9" w:rsidRPr="00DC6E58" w:rsidRDefault="000B7EC9" w:rsidP="00DC6E58">
      <w:pPr>
        <w:pStyle w:val="Heading6"/>
        <w:widowControl w:val="0"/>
        <w:numPr>
          <w:ilvl w:val="0"/>
          <w:numId w:val="12"/>
        </w:numPr>
        <w:tabs>
          <w:tab w:val="left" w:pos="1560"/>
        </w:tabs>
        <w:spacing w:before="120" w:after="120"/>
        <w:jc w:val="both"/>
        <w:rPr>
          <w:b/>
          <w:bCs/>
          <w:i w:val="0"/>
          <w:iCs w:val="0"/>
          <w:color w:val="000000" w:themeColor="text1"/>
          <w:sz w:val="26"/>
          <w:szCs w:val="26"/>
          <w:lang w:val="vi-VN"/>
        </w:rPr>
      </w:pPr>
      <w:bookmarkStart w:id="23" w:name="_Toc194573846"/>
      <w:r w:rsidRPr="00DC6E58">
        <w:rPr>
          <w:b/>
          <w:bCs/>
          <w:i w:val="0"/>
          <w:iCs w:val="0"/>
          <w:color w:val="000000" w:themeColor="text1"/>
          <w:sz w:val="26"/>
          <w:szCs w:val="26"/>
          <w:lang w:val="vi-VN"/>
        </w:rPr>
        <w:lastRenderedPageBreak/>
        <w:t>Yêu cầu về mỹ thuật, kỹ thuật cần đạt được của các giao diện chương trình</w:t>
      </w:r>
      <w:bookmarkEnd w:id="23"/>
    </w:p>
    <w:p w14:paraId="74D7D857" w14:textId="77777777" w:rsidR="000B7EC9" w:rsidRPr="000B7EC9" w:rsidRDefault="000B7EC9" w:rsidP="000B7EC9">
      <w:pPr>
        <w:numPr>
          <w:ilvl w:val="0"/>
          <w:numId w:val="2"/>
        </w:numPr>
        <w:pBdr>
          <w:top w:val="nil"/>
          <w:left w:val="nil"/>
          <w:bottom w:val="nil"/>
          <w:right w:val="nil"/>
          <w:between w:val="nil"/>
        </w:pBdr>
        <w:tabs>
          <w:tab w:val="left" w:pos="851"/>
        </w:tabs>
        <w:spacing w:before="120" w:after="120"/>
        <w:ind w:left="0" w:firstLine="567"/>
        <w:jc w:val="both"/>
        <w:rPr>
          <w:color w:val="000000" w:themeColor="text1"/>
          <w:sz w:val="26"/>
          <w:szCs w:val="26"/>
          <w:lang w:val="vi-VN"/>
        </w:rPr>
      </w:pPr>
      <w:r w:rsidRPr="000B7EC9">
        <w:rPr>
          <w:color w:val="000000" w:themeColor="text1"/>
          <w:sz w:val="26"/>
          <w:szCs w:val="26"/>
          <w:lang w:val="vi-VN"/>
        </w:rPr>
        <w:t>Hệ thống phần mềm cần được thiết kế đạt yêu cầu thẩm mỹ, thân thiện và dễ sử dụng, phù hợp với cách thức khai thác dữ liệu thống kê của người dùng.</w:t>
      </w:r>
    </w:p>
    <w:p w14:paraId="179379A5" w14:textId="77777777" w:rsidR="000B7EC9" w:rsidRPr="000B7EC9" w:rsidRDefault="000B7EC9" w:rsidP="000B7EC9">
      <w:pPr>
        <w:numPr>
          <w:ilvl w:val="0"/>
          <w:numId w:val="2"/>
        </w:numPr>
        <w:pBdr>
          <w:top w:val="nil"/>
          <w:left w:val="nil"/>
          <w:bottom w:val="nil"/>
          <w:right w:val="nil"/>
          <w:between w:val="nil"/>
        </w:pBdr>
        <w:tabs>
          <w:tab w:val="left" w:pos="851"/>
        </w:tabs>
        <w:spacing w:before="120" w:after="120"/>
        <w:ind w:left="0" w:firstLine="567"/>
        <w:jc w:val="both"/>
        <w:rPr>
          <w:color w:val="000000" w:themeColor="text1"/>
          <w:sz w:val="26"/>
          <w:szCs w:val="26"/>
          <w:lang w:val="vi-VN"/>
        </w:rPr>
      </w:pPr>
      <w:r w:rsidRPr="000B7EC9">
        <w:rPr>
          <w:color w:val="000000" w:themeColor="text1"/>
          <w:sz w:val="26"/>
          <w:szCs w:val="26"/>
          <w:lang w:val="vi-VN"/>
        </w:rPr>
        <w:t>Toàn bộ giao diện của các ứng dụng bao gồm cả giao diện của người sử dụng lẫn giao diện của người quản trị hệ thống đều được xây dựng trên nền web.</w:t>
      </w:r>
    </w:p>
    <w:p w14:paraId="0FAE621F" w14:textId="77777777" w:rsidR="000B7EC9" w:rsidRPr="000B7EC9" w:rsidRDefault="000B7EC9" w:rsidP="000B7EC9">
      <w:pPr>
        <w:numPr>
          <w:ilvl w:val="0"/>
          <w:numId w:val="2"/>
        </w:numPr>
        <w:pBdr>
          <w:top w:val="nil"/>
          <w:left w:val="nil"/>
          <w:bottom w:val="nil"/>
          <w:right w:val="nil"/>
          <w:between w:val="nil"/>
        </w:pBdr>
        <w:tabs>
          <w:tab w:val="left" w:pos="851"/>
        </w:tabs>
        <w:spacing w:before="120" w:after="120"/>
        <w:ind w:left="0" w:firstLine="567"/>
        <w:jc w:val="both"/>
        <w:rPr>
          <w:color w:val="000000" w:themeColor="text1"/>
          <w:sz w:val="26"/>
          <w:szCs w:val="26"/>
        </w:rPr>
      </w:pPr>
      <w:r w:rsidRPr="000B7EC9">
        <w:rPr>
          <w:color w:val="000000" w:themeColor="text1"/>
          <w:sz w:val="26"/>
          <w:szCs w:val="26"/>
        </w:rPr>
        <w:t>Hỗ trợ chuẩn ngôn ngữ Unicode (character set UTF8). Người sử dụng có thể sử dụng các bộ gõ tiếng việt như Vietkey hoặc UniKey để soạn thảo các nội dung mà không gặp trở ngại về vấn đề chuẩn ngôn ngữ.</w:t>
      </w:r>
    </w:p>
    <w:p w14:paraId="2FF6F510" w14:textId="77777777" w:rsidR="000B7EC9" w:rsidRPr="000B7EC9" w:rsidRDefault="000B7EC9" w:rsidP="000B7EC9">
      <w:pPr>
        <w:numPr>
          <w:ilvl w:val="0"/>
          <w:numId w:val="2"/>
        </w:numPr>
        <w:pBdr>
          <w:top w:val="nil"/>
          <w:left w:val="nil"/>
          <w:bottom w:val="nil"/>
          <w:right w:val="nil"/>
          <w:between w:val="nil"/>
        </w:pBdr>
        <w:tabs>
          <w:tab w:val="left" w:pos="851"/>
        </w:tabs>
        <w:spacing w:before="120" w:after="120"/>
        <w:ind w:left="0" w:firstLine="567"/>
        <w:jc w:val="both"/>
        <w:rPr>
          <w:color w:val="000000" w:themeColor="text1"/>
          <w:sz w:val="26"/>
          <w:szCs w:val="26"/>
        </w:rPr>
      </w:pPr>
      <w:r w:rsidRPr="000B7EC9">
        <w:rPr>
          <w:color w:val="000000" w:themeColor="text1"/>
          <w:sz w:val="26"/>
          <w:szCs w:val="26"/>
        </w:rPr>
        <w:t>Sử dụng các biểu tượng (icons) một cách thống nhất.</w:t>
      </w:r>
    </w:p>
    <w:p w14:paraId="30242A53" w14:textId="77777777" w:rsidR="000B7EC9" w:rsidRPr="000B7EC9" w:rsidRDefault="000B7EC9" w:rsidP="000B7EC9">
      <w:pPr>
        <w:numPr>
          <w:ilvl w:val="0"/>
          <w:numId w:val="2"/>
        </w:numPr>
        <w:pBdr>
          <w:top w:val="nil"/>
          <w:left w:val="nil"/>
          <w:bottom w:val="nil"/>
          <w:right w:val="nil"/>
          <w:between w:val="nil"/>
        </w:pBdr>
        <w:tabs>
          <w:tab w:val="left" w:pos="851"/>
        </w:tabs>
        <w:spacing w:before="120" w:after="120"/>
        <w:ind w:left="0" w:firstLine="567"/>
        <w:jc w:val="both"/>
        <w:rPr>
          <w:color w:val="000000" w:themeColor="text1"/>
          <w:sz w:val="26"/>
          <w:szCs w:val="26"/>
        </w:rPr>
      </w:pPr>
      <w:r w:rsidRPr="000B7EC9">
        <w:rPr>
          <w:color w:val="000000" w:themeColor="text1"/>
          <w:sz w:val="26"/>
          <w:szCs w:val="26"/>
        </w:rPr>
        <w:t>Hỗ trợ điều hướng rõ ràng.</w:t>
      </w:r>
    </w:p>
    <w:p w14:paraId="76787EE0" w14:textId="77777777" w:rsidR="000B7EC9" w:rsidRPr="000B7EC9" w:rsidRDefault="000B7EC9" w:rsidP="000B7EC9">
      <w:pPr>
        <w:numPr>
          <w:ilvl w:val="0"/>
          <w:numId w:val="2"/>
        </w:numPr>
        <w:pBdr>
          <w:top w:val="nil"/>
          <w:left w:val="nil"/>
          <w:bottom w:val="nil"/>
          <w:right w:val="nil"/>
          <w:between w:val="nil"/>
        </w:pBdr>
        <w:tabs>
          <w:tab w:val="left" w:pos="851"/>
        </w:tabs>
        <w:spacing w:before="120" w:after="120"/>
        <w:ind w:left="0" w:firstLine="567"/>
        <w:jc w:val="both"/>
        <w:rPr>
          <w:color w:val="000000" w:themeColor="text1"/>
          <w:sz w:val="26"/>
          <w:szCs w:val="26"/>
        </w:rPr>
      </w:pPr>
      <w:r w:rsidRPr="000B7EC9">
        <w:rPr>
          <w:color w:val="000000" w:themeColor="text1"/>
          <w:sz w:val="26"/>
          <w:szCs w:val="26"/>
        </w:rPr>
        <w:t>Có khả năng hoạt động và hiển thị thông tin trên các trình duyệt Web (Firefox, Google Chrome, Internet Explorer) và trên các hệ điều hành của thiết bị di động (IOS, Android)</w:t>
      </w:r>
    </w:p>
    <w:p w14:paraId="07A85795" w14:textId="77777777" w:rsidR="000B7EC9" w:rsidRPr="000B7EC9" w:rsidRDefault="000B7EC9" w:rsidP="000B7EC9">
      <w:pPr>
        <w:numPr>
          <w:ilvl w:val="0"/>
          <w:numId w:val="2"/>
        </w:numPr>
        <w:pBdr>
          <w:top w:val="nil"/>
          <w:left w:val="nil"/>
          <w:bottom w:val="nil"/>
          <w:right w:val="nil"/>
          <w:between w:val="nil"/>
        </w:pBdr>
        <w:tabs>
          <w:tab w:val="left" w:pos="851"/>
        </w:tabs>
        <w:spacing w:before="120" w:after="120"/>
        <w:ind w:left="0" w:firstLine="567"/>
        <w:jc w:val="both"/>
        <w:rPr>
          <w:color w:val="000000" w:themeColor="text1"/>
          <w:sz w:val="26"/>
          <w:szCs w:val="26"/>
        </w:rPr>
      </w:pPr>
      <w:r w:rsidRPr="000B7EC9">
        <w:rPr>
          <w:color w:val="000000" w:themeColor="text1"/>
          <w:sz w:val="26"/>
          <w:szCs w:val="26"/>
        </w:rPr>
        <w:t>Đáp ứng đầy đủ chuẩn RWD (Responsive Web Design): Tuỳ biến hiển thị nội dung theo kích thước màn hình của thiết bị đầu cuối hiện nay (điện thoại thông minh, máy tính bảng) và các trình duyệt Web.</w:t>
      </w:r>
    </w:p>
    <w:p w14:paraId="60349A83" w14:textId="77777777" w:rsidR="000B7EC9" w:rsidRPr="000B7EC9" w:rsidRDefault="000B7EC9" w:rsidP="000B7EC9">
      <w:pPr>
        <w:numPr>
          <w:ilvl w:val="0"/>
          <w:numId w:val="2"/>
        </w:numPr>
        <w:pBdr>
          <w:top w:val="nil"/>
          <w:left w:val="nil"/>
          <w:bottom w:val="nil"/>
          <w:right w:val="nil"/>
          <w:between w:val="nil"/>
        </w:pBdr>
        <w:tabs>
          <w:tab w:val="left" w:pos="851"/>
        </w:tabs>
        <w:spacing w:before="120" w:after="120"/>
        <w:ind w:left="0" w:firstLine="567"/>
        <w:jc w:val="both"/>
        <w:rPr>
          <w:color w:val="000000" w:themeColor="text1"/>
          <w:sz w:val="26"/>
          <w:szCs w:val="26"/>
        </w:rPr>
      </w:pPr>
      <w:r w:rsidRPr="000B7EC9">
        <w:rPr>
          <w:color w:val="000000" w:themeColor="text1"/>
          <w:sz w:val="26"/>
          <w:szCs w:val="26"/>
        </w:rPr>
        <w:t>Trong toàn bộ site, các liên kết cơ bản như liên kết quay về trang chủ phải hiện hữu và ở những vị trí nhất quán trên mỗi trang.</w:t>
      </w:r>
    </w:p>
    <w:p w14:paraId="5D1873F2" w14:textId="77777777" w:rsidR="000B7EC9" w:rsidRPr="000B7EC9" w:rsidRDefault="000B7EC9" w:rsidP="000B7EC9">
      <w:pPr>
        <w:numPr>
          <w:ilvl w:val="0"/>
          <w:numId w:val="2"/>
        </w:numPr>
        <w:pBdr>
          <w:top w:val="nil"/>
          <w:left w:val="nil"/>
          <w:bottom w:val="nil"/>
          <w:right w:val="nil"/>
          <w:between w:val="nil"/>
        </w:pBdr>
        <w:tabs>
          <w:tab w:val="left" w:pos="851"/>
        </w:tabs>
        <w:spacing w:before="120" w:after="120"/>
        <w:ind w:left="0" w:firstLine="567"/>
        <w:jc w:val="both"/>
        <w:rPr>
          <w:color w:val="000000" w:themeColor="text1"/>
          <w:sz w:val="26"/>
          <w:szCs w:val="26"/>
        </w:rPr>
      </w:pPr>
      <w:r w:rsidRPr="000B7EC9">
        <w:rPr>
          <w:color w:val="000000" w:themeColor="text1"/>
          <w:sz w:val="26"/>
          <w:szCs w:val="26"/>
        </w:rPr>
        <w:t>Không có những trang cuối cùng (“dead-end”): Tất cả các trang phải có tối thiểu một liên kết quay về trang chủ.</w:t>
      </w:r>
    </w:p>
    <w:p w14:paraId="0D8EF36A" w14:textId="5D427EC5" w:rsidR="000B7EC9" w:rsidRPr="00126612" w:rsidRDefault="000B7EC9" w:rsidP="00126612">
      <w:pPr>
        <w:pStyle w:val="Heading6"/>
        <w:widowControl w:val="0"/>
        <w:numPr>
          <w:ilvl w:val="0"/>
          <w:numId w:val="12"/>
        </w:numPr>
        <w:tabs>
          <w:tab w:val="left" w:pos="1560"/>
        </w:tabs>
        <w:spacing w:before="120" w:after="120"/>
        <w:jc w:val="both"/>
        <w:rPr>
          <w:b/>
          <w:bCs/>
          <w:i w:val="0"/>
          <w:iCs w:val="0"/>
          <w:color w:val="000000" w:themeColor="text1"/>
          <w:sz w:val="26"/>
          <w:szCs w:val="26"/>
        </w:rPr>
      </w:pPr>
      <w:bookmarkStart w:id="24" w:name="_Toc134467062"/>
      <w:bookmarkStart w:id="25" w:name="_Toc191546615"/>
      <w:r w:rsidRPr="00126612">
        <w:rPr>
          <w:b/>
          <w:bCs/>
          <w:i w:val="0"/>
          <w:iCs w:val="0"/>
          <w:color w:val="000000" w:themeColor="text1"/>
          <w:sz w:val="26"/>
          <w:szCs w:val="26"/>
        </w:rPr>
        <w:t>Yêu cầu về kiến trúc công nghệ</w:t>
      </w:r>
      <w:bookmarkEnd w:id="24"/>
      <w:bookmarkEnd w:id="25"/>
    </w:p>
    <w:p w14:paraId="401CE7A0" w14:textId="77777777" w:rsidR="000B7EC9" w:rsidRPr="000B7EC9" w:rsidRDefault="000B7EC9" w:rsidP="000B7EC9">
      <w:pPr>
        <w:numPr>
          <w:ilvl w:val="0"/>
          <w:numId w:val="2"/>
        </w:numPr>
        <w:pBdr>
          <w:top w:val="nil"/>
          <w:left w:val="nil"/>
          <w:bottom w:val="nil"/>
          <w:right w:val="nil"/>
          <w:between w:val="nil"/>
        </w:pBdr>
        <w:tabs>
          <w:tab w:val="left" w:pos="851"/>
        </w:tabs>
        <w:spacing w:before="120" w:after="120"/>
        <w:ind w:left="0" w:firstLine="567"/>
        <w:jc w:val="both"/>
        <w:rPr>
          <w:color w:val="000000" w:themeColor="text1"/>
          <w:sz w:val="26"/>
          <w:szCs w:val="26"/>
        </w:rPr>
      </w:pPr>
      <w:r w:rsidRPr="000B7EC9">
        <w:rPr>
          <w:color w:val="000000" w:themeColor="text1"/>
          <w:sz w:val="26"/>
          <w:szCs w:val="26"/>
        </w:rPr>
        <w:t>Đảm bảo các yêu cầu về license trong hệ thống:</w:t>
      </w:r>
    </w:p>
    <w:p w14:paraId="2FEEAEDB" w14:textId="77777777" w:rsidR="000B7EC9" w:rsidRPr="000B7EC9" w:rsidRDefault="000B7EC9" w:rsidP="000B7EC9">
      <w:pPr>
        <w:numPr>
          <w:ilvl w:val="0"/>
          <w:numId w:val="9"/>
        </w:numPr>
        <w:pBdr>
          <w:top w:val="nil"/>
          <w:left w:val="nil"/>
          <w:bottom w:val="nil"/>
          <w:right w:val="nil"/>
          <w:between w:val="nil"/>
        </w:pBdr>
        <w:tabs>
          <w:tab w:val="left" w:pos="851"/>
        </w:tabs>
        <w:spacing w:before="120" w:after="120"/>
        <w:ind w:left="0" w:firstLine="567"/>
        <w:jc w:val="both"/>
        <w:rPr>
          <w:color w:val="000000" w:themeColor="text1"/>
          <w:sz w:val="26"/>
          <w:szCs w:val="26"/>
        </w:rPr>
      </w:pPr>
      <w:r w:rsidRPr="000B7EC9">
        <w:rPr>
          <w:color w:val="000000" w:themeColor="text1"/>
          <w:sz w:val="26"/>
          <w:szCs w:val="26"/>
        </w:rPr>
        <w:t>Không sử dụng các thư viện, phần mềm,…vi phạm bản quyền. Không sử dụng dạng trial khi triển khai chính thức hệ thống.</w:t>
      </w:r>
    </w:p>
    <w:p w14:paraId="72B6D734" w14:textId="77777777" w:rsidR="000B7EC9" w:rsidRPr="000B7EC9" w:rsidRDefault="000B7EC9" w:rsidP="000B7EC9">
      <w:pPr>
        <w:numPr>
          <w:ilvl w:val="0"/>
          <w:numId w:val="9"/>
        </w:numPr>
        <w:pBdr>
          <w:top w:val="nil"/>
          <w:left w:val="nil"/>
          <w:bottom w:val="nil"/>
          <w:right w:val="nil"/>
          <w:between w:val="nil"/>
        </w:pBdr>
        <w:tabs>
          <w:tab w:val="left" w:pos="851"/>
        </w:tabs>
        <w:spacing w:before="120" w:after="120"/>
        <w:ind w:left="0" w:firstLine="567"/>
        <w:jc w:val="both"/>
        <w:rPr>
          <w:color w:val="000000" w:themeColor="text1"/>
          <w:sz w:val="26"/>
          <w:szCs w:val="26"/>
        </w:rPr>
      </w:pPr>
      <w:r w:rsidRPr="000B7EC9">
        <w:rPr>
          <w:color w:val="000000" w:themeColor="text1"/>
          <w:sz w:val="26"/>
          <w:szCs w:val="26"/>
        </w:rPr>
        <w:t>Khi sử dụng license, hệ thống phải đảm bảo thời hạn license xuyên suốt thời gian cung cấp cho khách hàng.</w:t>
      </w:r>
    </w:p>
    <w:p w14:paraId="6B6AE950" w14:textId="77777777" w:rsidR="000B7EC9" w:rsidRPr="000B7EC9" w:rsidRDefault="000B7EC9" w:rsidP="000B7EC9">
      <w:pPr>
        <w:numPr>
          <w:ilvl w:val="0"/>
          <w:numId w:val="2"/>
        </w:numPr>
        <w:pBdr>
          <w:top w:val="nil"/>
          <w:left w:val="nil"/>
          <w:bottom w:val="nil"/>
          <w:right w:val="nil"/>
          <w:between w:val="nil"/>
        </w:pBdr>
        <w:tabs>
          <w:tab w:val="left" w:pos="851"/>
        </w:tabs>
        <w:spacing w:before="120" w:after="120"/>
        <w:ind w:left="0" w:firstLine="567"/>
        <w:jc w:val="both"/>
        <w:rPr>
          <w:color w:val="000000" w:themeColor="text1"/>
          <w:sz w:val="26"/>
          <w:szCs w:val="26"/>
        </w:rPr>
      </w:pPr>
      <w:r w:rsidRPr="000B7EC9">
        <w:rPr>
          <w:color w:val="000000" w:themeColor="text1"/>
          <w:sz w:val="26"/>
          <w:szCs w:val="26"/>
        </w:rPr>
        <w:t>Đảm bảo cơ chế cân bằng tải: Có cơ chế tự share tải đều trên các node có chức năng giống nhau (sử dụng LB cứng hoặc mềm).</w:t>
      </w:r>
    </w:p>
    <w:p w14:paraId="7F8592FA" w14:textId="77777777" w:rsidR="000B7EC9" w:rsidRPr="000B7EC9" w:rsidRDefault="000B7EC9" w:rsidP="000B7EC9">
      <w:pPr>
        <w:numPr>
          <w:ilvl w:val="0"/>
          <w:numId w:val="2"/>
        </w:numPr>
        <w:pBdr>
          <w:top w:val="nil"/>
          <w:left w:val="nil"/>
          <w:bottom w:val="nil"/>
          <w:right w:val="nil"/>
          <w:between w:val="nil"/>
        </w:pBdr>
        <w:tabs>
          <w:tab w:val="left" w:pos="851"/>
        </w:tabs>
        <w:spacing w:before="120" w:after="120"/>
        <w:ind w:left="0" w:firstLine="567"/>
        <w:jc w:val="both"/>
        <w:rPr>
          <w:color w:val="000000" w:themeColor="text1"/>
          <w:sz w:val="26"/>
          <w:szCs w:val="26"/>
        </w:rPr>
      </w:pPr>
      <w:r w:rsidRPr="000B7EC9">
        <w:rPr>
          <w:color w:val="000000" w:themeColor="text1"/>
          <w:sz w:val="26"/>
          <w:szCs w:val="26"/>
        </w:rPr>
        <w:t>Đảm bảo rõ ràng và độc lập về thiết kế</w:t>
      </w:r>
    </w:p>
    <w:p w14:paraId="426476D5" w14:textId="77777777" w:rsidR="000B7EC9" w:rsidRPr="000B7EC9" w:rsidRDefault="000B7EC9" w:rsidP="000B7EC9">
      <w:pPr>
        <w:numPr>
          <w:ilvl w:val="0"/>
          <w:numId w:val="9"/>
        </w:numPr>
        <w:pBdr>
          <w:top w:val="nil"/>
          <w:left w:val="nil"/>
          <w:bottom w:val="nil"/>
          <w:right w:val="nil"/>
          <w:between w:val="nil"/>
        </w:pBdr>
        <w:tabs>
          <w:tab w:val="left" w:pos="851"/>
        </w:tabs>
        <w:spacing w:before="120" w:after="120"/>
        <w:ind w:left="0" w:firstLine="567"/>
        <w:jc w:val="both"/>
        <w:rPr>
          <w:color w:val="000000" w:themeColor="text1"/>
          <w:sz w:val="26"/>
          <w:szCs w:val="26"/>
        </w:rPr>
      </w:pPr>
      <w:r w:rsidRPr="000B7EC9">
        <w:rPr>
          <w:color w:val="000000" w:themeColor="text1"/>
          <w:sz w:val="26"/>
          <w:szCs w:val="26"/>
        </w:rPr>
        <w:t>Thiết kế phân tầng (layer) độc lập: Tầng giao diện, tầng nghiệp vụ, tầng dữ liệu,…</w:t>
      </w:r>
    </w:p>
    <w:p w14:paraId="232FA684" w14:textId="77777777" w:rsidR="000B7EC9" w:rsidRPr="000B7EC9" w:rsidRDefault="000B7EC9" w:rsidP="000B7EC9">
      <w:pPr>
        <w:numPr>
          <w:ilvl w:val="0"/>
          <w:numId w:val="9"/>
        </w:numPr>
        <w:pBdr>
          <w:top w:val="nil"/>
          <w:left w:val="nil"/>
          <w:bottom w:val="nil"/>
          <w:right w:val="nil"/>
          <w:between w:val="nil"/>
        </w:pBdr>
        <w:tabs>
          <w:tab w:val="left" w:pos="851"/>
        </w:tabs>
        <w:spacing w:before="120" w:after="120"/>
        <w:ind w:left="0" w:firstLine="567"/>
        <w:jc w:val="both"/>
        <w:rPr>
          <w:color w:val="000000" w:themeColor="text1"/>
          <w:sz w:val="26"/>
          <w:szCs w:val="26"/>
        </w:rPr>
      </w:pPr>
      <w:r w:rsidRPr="000B7EC9">
        <w:rPr>
          <w:color w:val="000000" w:themeColor="text1"/>
          <w:sz w:val="26"/>
          <w:szCs w:val="26"/>
        </w:rPr>
        <w:t>Thiết kế độc lập dữ liệu: Đảm bảo dữ liệu và nghiệp vụ một module không bị ảnh hưởng khi dữ liệu và nghiệp vụ của các module khác thay đổi.</w:t>
      </w:r>
    </w:p>
    <w:p w14:paraId="7613E753" w14:textId="77777777" w:rsidR="000B7EC9" w:rsidRPr="000B7EC9" w:rsidRDefault="000B7EC9" w:rsidP="000B7EC9">
      <w:pPr>
        <w:numPr>
          <w:ilvl w:val="0"/>
          <w:numId w:val="2"/>
        </w:numPr>
        <w:pBdr>
          <w:top w:val="nil"/>
          <w:left w:val="nil"/>
          <w:bottom w:val="nil"/>
          <w:right w:val="nil"/>
          <w:between w:val="nil"/>
        </w:pBdr>
        <w:tabs>
          <w:tab w:val="left" w:pos="851"/>
        </w:tabs>
        <w:spacing w:before="120" w:after="120"/>
        <w:ind w:left="0" w:firstLine="567"/>
        <w:jc w:val="both"/>
        <w:rPr>
          <w:color w:val="000000" w:themeColor="text1"/>
          <w:sz w:val="26"/>
          <w:szCs w:val="26"/>
        </w:rPr>
      </w:pPr>
      <w:r w:rsidRPr="000B7EC9">
        <w:rPr>
          <w:color w:val="000000" w:themeColor="text1"/>
          <w:sz w:val="26"/>
          <w:szCs w:val="26"/>
        </w:rPr>
        <w:t>Đảm bảo khả năng mở rộng hệ thống: Hệ thống có khả năng dễ dàng scale về phần cứng, app, database mà không cần phải có thời gian downtime hệ thống.</w:t>
      </w:r>
    </w:p>
    <w:p w14:paraId="749E3F07" w14:textId="77777777" w:rsidR="000B7EC9" w:rsidRPr="000B7EC9" w:rsidRDefault="000B7EC9" w:rsidP="000B7EC9">
      <w:pPr>
        <w:numPr>
          <w:ilvl w:val="0"/>
          <w:numId w:val="2"/>
        </w:numPr>
        <w:pBdr>
          <w:top w:val="nil"/>
          <w:left w:val="nil"/>
          <w:bottom w:val="nil"/>
          <w:right w:val="nil"/>
          <w:between w:val="nil"/>
        </w:pBdr>
        <w:tabs>
          <w:tab w:val="left" w:pos="851"/>
        </w:tabs>
        <w:spacing w:before="120" w:after="120"/>
        <w:ind w:left="0" w:firstLine="567"/>
        <w:jc w:val="both"/>
        <w:rPr>
          <w:color w:val="000000" w:themeColor="text1"/>
          <w:sz w:val="26"/>
          <w:szCs w:val="26"/>
        </w:rPr>
      </w:pPr>
      <w:r w:rsidRPr="000B7EC9">
        <w:rPr>
          <w:color w:val="000000" w:themeColor="text1"/>
          <w:sz w:val="26"/>
          <w:szCs w:val="26"/>
        </w:rPr>
        <w:t>Đảm bảo yêu cầu về thiết kế triển khai</w:t>
      </w:r>
      <w:r w:rsidRPr="000B7EC9">
        <w:rPr>
          <w:color w:val="000000" w:themeColor="text1"/>
          <w:sz w:val="26"/>
          <w:szCs w:val="26"/>
        </w:rPr>
        <w:tab/>
      </w:r>
    </w:p>
    <w:p w14:paraId="75E4F4B0" w14:textId="77777777" w:rsidR="000B7EC9" w:rsidRPr="000B7EC9" w:rsidRDefault="000B7EC9" w:rsidP="000B7EC9">
      <w:pPr>
        <w:numPr>
          <w:ilvl w:val="0"/>
          <w:numId w:val="9"/>
        </w:numPr>
        <w:pBdr>
          <w:top w:val="nil"/>
          <w:left w:val="nil"/>
          <w:bottom w:val="nil"/>
          <w:right w:val="nil"/>
          <w:between w:val="nil"/>
        </w:pBdr>
        <w:tabs>
          <w:tab w:val="left" w:pos="851"/>
        </w:tabs>
        <w:spacing w:before="120" w:after="120"/>
        <w:ind w:left="0" w:firstLine="567"/>
        <w:jc w:val="both"/>
        <w:rPr>
          <w:color w:val="000000" w:themeColor="text1"/>
          <w:sz w:val="26"/>
          <w:szCs w:val="26"/>
        </w:rPr>
      </w:pPr>
      <w:r w:rsidRPr="000B7EC9">
        <w:rPr>
          <w:color w:val="000000" w:themeColor="text1"/>
          <w:sz w:val="26"/>
          <w:szCs w:val="26"/>
        </w:rPr>
        <w:t>Các module trong cùng một dịch vụ giao tiếp nhiều hoặc giữa ứng dụng và DB không đặt tại nhiều tổng trạm khác nhau.</w:t>
      </w:r>
    </w:p>
    <w:p w14:paraId="6B8BFB98" w14:textId="77777777" w:rsidR="000B7EC9" w:rsidRPr="000B7EC9" w:rsidRDefault="000B7EC9" w:rsidP="000B7EC9">
      <w:pPr>
        <w:numPr>
          <w:ilvl w:val="0"/>
          <w:numId w:val="9"/>
        </w:numPr>
        <w:pBdr>
          <w:top w:val="nil"/>
          <w:left w:val="nil"/>
          <w:bottom w:val="nil"/>
          <w:right w:val="nil"/>
          <w:between w:val="nil"/>
        </w:pBdr>
        <w:tabs>
          <w:tab w:val="left" w:pos="851"/>
        </w:tabs>
        <w:spacing w:before="120" w:after="120"/>
        <w:ind w:left="0" w:firstLine="567"/>
        <w:jc w:val="both"/>
        <w:rPr>
          <w:color w:val="000000" w:themeColor="text1"/>
          <w:sz w:val="26"/>
          <w:szCs w:val="26"/>
        </w:rPr>
      </w:pPr>
      <w:r w:rsidRPr="000B7EC9">
        <w:rPr>
          <w:color w:val="000000" w:themeColor="text1"/>
          <w:sz w:val="26"/>
          <w:szCs w:val="26"/>
        </w:rPr>
        <w:lastRenderedPageBreak/>
        <w:t>Các chức năng báo cáo không sử dụng chung database với hệ thống cung cấp dịch vụ. Có thể tách dạng schema hoặc mức vật lý/instance.</w:t>
      </w:r>
    </w:p>
    <w:p w14:paraId="743FF991" w14:textId="77777777" w:rsidR="000B7EC9" w:rsidRPr="000B7EC9" w:rsidRDefault="000B7EC9" w:rsidP="000B7EC9">
      <w:pPr>
        <w:numPr>
          <w:ilvl w:val="0"/>
          <w:numId w:val="9"/>
        </w:numPr>
        <w:pBdr>
          <w:top w:val="nil"/>
          <w:left w:val="nil"/>
          <w:bottom w:val="nil"/>
          <w:right w:val="nil"/>
          <w:between w:val="nil"/>
        </w:pBdr>
        <w:tabs>
          <w:tab w:val="left" w:pos="851"/>
        </w:tabs>
        <w:spacing w:before="120" w:after="120"/>
        <w:ind w:left="0" w:firstLine="567"/>
        <w:jc w:val="both"/>
        <w:rPr>
          <w:color w:val="000000" w:themeColor="text1"/>
          <w:sz w:val="26"/>
          <w:szCs w:val="26"/>
        </w:rPr>
      </w:pPr>
      <w:r w:rsidRPr="000B7EC9">
        <w:rPr>
          <w:color w:val="000000" w:themeColor="text1"/>
          <w:sz w:val="26"/>
          <w:szCs w:val="26"/>
        </w:rPr>
        <w:t>Hạ tầng cung cấp cho ứng dụng không dùng chung với ứng dụng khác (có thể chung hạ tầng vật lý nếu sử dụng ảo hóa)."</w:t>
      </w:r>
    </w:p>
    <w:p w14:paraId="5556198C" w14:textId="77777777" w:rsidR="000B7EC9" w:rsidRPr="000B7EC9" w:rsidRDefault="000B7EC9" w:rsidP="000B7EC9">
      <w:pPr>
        <w:numPr>
          <w:ilvl w:val="0"/>
          <w:numId w:val="2"/>
        </w:numPr>
        <w:pBdr>
          <w:top w:val="nil"/>
          <w:left w:val="nil"/>
          <w:bottom w:val="nil"/>
          <w:right w:val="nil"/>
          <w:between w:val="nil"/>
        </w:pBdr>
        <w:tabs>
          <w:tab w:val="left" w:pos="851"/>
        </w:tabs>
        <w:spacing w:before="120" w:after="120"/>
        <w:ind w:left="0" w:firstLine="567"/>
        <w:jc w:val="both"/>
        <w:rPr>
          <w:color w:val="000000" w:themeColor="text1"/>
          <w:sz w:val="26"/>
          <w:szCs w:val="26"/>
        </w:rPr>
      </w:pPr>
      <w:r w:rsidRPr="000B7EC9">
        <w:rPr>
          <w:color w:val="000000" w:themeColor="text1"/>
          <w:sz w:val="26"/>
          <w:szCs w:val="26"/>
        </w:rPr>
        <w:t>Cho phép giới hạn được tài nguyên triển khai: Cho phép giới hạn được tài nguyên sử dụng cho từng module của ứng dụng (bao gồm RAM, HDD).</w:t>
      </w:r>
    </w:p>
    <w:p w14:paraId="631F0306" w14:textId="77777777" w:rsidR="000B7EC9" w:rsidRPr="000B7EC9" w:rsidRDefault="000B7EC9" w:rsidP="000B7EC9">
      <w:pPr>
        <w:numPr>
          <w:ilvl w:val="0"/>
          <w:numId w:val="2"/>
        </w:numPr>
        <w:pBdr>
          <w:top w:val="nil"/>
          <w:left w:val="nil"/>
          <w:bottom w:val="nil"/>
          <w:right w:val="nil"/>
          <w:between w:val="nil"/>
        </w:pBdr>
        <w:tabs>
          <w:tab w:val="left" w:pos="851"/>
        </w:tabs>
        <w:spacing w:before="120" w:after="120"/>
        <w:ind w:left="0" w:firstLine="567"/>
        <w:jc w:val="both"/>
        <w:rPr>
          <w:color w:val="000000" w:themeColor="text1"/>
          <w:sz w:val="26"/>
          <w:szCs w:val="26"/>
        </w:rPr>
      </w:pPr>
      <w:r w:rsidRPr="000B7EC9">
        <w:rPr>
          <w:color w:val="000000" w:themeColor="text1"/>
          <w:sz w:val="26"/>
          <w:szCs w:val="26"/>
        </w:rPr>
        <w:t>Đảm bảo về tính dự phòng</w:t>
      </w:r>
      <w:r w:rsidRPr="000B7EC9">
        <w:rPr>
          <w:color w:val="000000" w:themeColor="text1"/>
          <w:sz w:val="26"/>
          <w:szCs w:val="26"/>
        </w:rPr>
        <w:tab/>
      </w:r>
    </w:p>
    <w:p w14:paraId="37C3DDFD" w14:textId="77777777" w:rsidR="000B7EC9" w:rsidRPr="000B7EC9" w:rsidRDefault="000B7EC9" w:rsidP="000B7EC9">
      <w:pPr>
        <w:numPr>
          <w:ilvl w:val="0"/>
          <w:numId w:val="9"/>
        </w:numPr>
        <w:pBdr>
          <w:top w:val="nil"/>
          <w:left w:val="nil"/>
          <w:bottom w:val="nil"/>
          <w:right w:val="nil"/>
          <w:between w:val="nil"/>
        </w:pBdr>
        <w:tabs>
          <w:tab w:val="left" w:pos="851"/>
        </w:tabs>
        <w:spacing w:before="120" w:after="120"/>
        <w:ind w:left="0" w:firstLine="567"/>
        <w:jc w:val="both"/>
        <w:rPr>
          <w:color w:val="000000" w:themeColor="text1"/>
          <w:sz w:val="26"/>
          <w:szCs w:val="26"/>
        </w:rPr>
      </w:pPr>
      <w:r w:rsidRPr="000B7EC9">
        <w:rPr>
          <w:color w:val="000000" w:themeColor="text1"/>
          <w:sz w:val="26"/>
          <w:szCs w:val="26"/>
        </w:rPr>
        <w:t>Đối với hệ thống Đặc biệt Quan trọng, Rất Quan trọng: Yêu cầu cơ chế dự phòng active/active.</w:t>
      </w:r>
    </w:p>
    <w:p w14:paraId="70280075" w14:textId="77777777" w:rsidR="000B7EC9" w:rsidRPr="000B7EC9" w:rsidRDefault="000B7EC9" w:rsidP="000B7EC9">
      <w:pPr>
        <w:numPr>
          <w:ilvl w:val="0"/>
          <w:numId w:val="9"/>
        </w:numPr>
        <w:pBdr>
          <w:top w:val="nil"/>
          <w:left w:val="nil"/>
          <w:bottom w:val="nil"/>
          <w:right w:val="nil"/>
          <w:between w:val="nil"/>
        </w:pBdr>
        <w:tabs>
          <w:tab w:val="left" w:pos="851"/>
        </w:tabs>
        <w:spacing w:before="120" w:after="120"/>
        <w:ind w:left="0" w:firstLine="567"/>
        <w:jc w:val="both"/>
        <w:rPr>
          <w:color w:val="000000" w:themeColor="text1"/>
          <w:sz w:val="26"/>
          <w:szCs w:val="26"/>
        </w:rPr>
      </w:pPr>
      <w:r w:rsidRPr="000B7EC9">
        <w:rPr>
          <w:color w:val="000000" w:themeColor="text1"/>
          <w:sz w:val="26"/>
          <w:szCs w:val="26"/>
        </w:rPr>
        <w:t>Đối với hệ thống Quan trọng: Yêu cầu cơ chế dự phòng tối thiểu là active/standby.</w:t>
      </w:r>
    </w:p>
    <w:p w14:paraId="49A688A2" w14:textId="77777777" w:rsidR="000B7EC9" w:rsidRPr="000B7EC9" w:rsidRDefault="000B7EC9" w:rsidP="000B7EC9">
      <w:pPr>
        <w:numPr>
          <w:ilvl w:val="0"/>
          <w:numId w:val="9"/>
        </w:numPr>
        <w:pBdr>
          <w:top w:val="nil"/>
          <w:left w:val="nil"/>
          <w:bottom w:val="nil"/>
          <w:right w:val="nil"/>
          <w:between w:val="nil"/>
        </w:pBdr>
        <w:tabs>
          <w:tab w:val="left" w:pos="851"/>
        </w:tabs>
        <w:spacing w:before="120" w:after="120"/>
        <w:ind w:left="0" w:firstLine="567"/>
        <w:jc w:val="both"/>
        <w:rPr>
          <w:color w:val="000000" w:themeColor="text1"/>
          <w:sz w:val="26"/>
          <w:szCs w:val="26"/>
        </w:rPr>
      </w:pPr>
      <w:r w:rsidRPr="000B7EC9">
        <w:rPr>
          <w:color w:val="000000" w:themeColor="text1"/>
          <w:sz w:val="26"/>
          <w:szCs w:val="26"/>
        </w:rPr>
        <w:t>Đối với hệ thống Thông thường: Yêu cầu cơ chế dự phòng tối thiểu là dự phòng nguội: Khi 1 server hoặc 1 node ứng dụng die, thực hiện bật dịch vụ bằng tay trên node còn lại."</w:t>
      </w:r>
    </w:p>
    <w:p w14:paraId="14D479B5" w14:textId="77777777" w:rsidR="000B7EC9" w:rsidRPr="000B7EC9" w:rsidRDefault="000B7EC9" w:rsidP="000B7EC9">
      <w:pPr>
        <w:numPr>
          <w:ilvl w:val="0"/>
          <w:numId w:val="2"/>
        </w:numPr>
        <w:pBdr>
          <w:top w:val="nil"/>
          <w:left w:val="nil"/>
          <w:bottom w:val="nil"/>
          <w:right w:val="nil"/>
          <w:between w:val="nil"/>
        </w:pBdr>
        <w:tabs>
          <w:tab w:val="left" w:pos="851"/>
        </w:tabs>
        <w:spacing w:before="120" w:after="120"/>
        <w:ind w:left="0" w:firstLine="567"/>
        <w:jc w:val="both"/>
        <w:rPr>
          <w:color w:val="000000" w:themeColor="text1"/>
          <w:sz w:val="26"/>
          <w:szCs w:val="26"/>
        </w:rPr>
      </w:pPr>
      <w:r w:rsidRPr="000B7EC9">
        <w:rPr>
          <w:color w:val="000000" w:themeColor="text1"/>
          <w:sz w:val="26"/>
          <w:szCs w:val="26"/>
        </w:rPr>
        <w:t>Đảm bảo cơ chế tự bảo vệ</w:t>
      </w:r>
      <w:r w:rsidRPr="000B7EC9">
        <w:rPr>
          <w:color w:val="000000" w:themeColor="text1"/>
          <w:sz w:val="26"/>
          <w:szCs w:val="26"/>
        </w:rPr>
        <w:tab/>
        <w:t>: Yêu cầu ứng dụng phải có cấu hình ngưỡng kiểm soát đầu vào, đầu ra để tự bảo vệ trong trường hợp đột biến đầu vào.</w:t>
      </w:r>
    </w:p>
    <w:p w14:paraId="364DD9D7" w14:textId="77777777" w:rsidR="000B7EC9" w:rsidRPr="000B7EC9" w:rsidRDefault="000B7EC9" w:rsidP="000B7EC9">
      <w:pPr>
        <w:numPr>
          <w:ilvl w:val="0"/>
          <w:numId w:val="2"/>
        </w:numPr>
        <w:pBdr>
          <w:top w:val="nil"/>
          <w:left w:val="nil"/>
          <w:bottom w:val="nil"/>
          <w:right w:val="nil"/>
          <w:between w:val="nil"/>
        </w:pBdr>
        <w:tabs>
          <w:tab w:val="left" w:pos="851"/>
        </w:tabs>
        <w:spacing w:before="120" w:after="120"/>
        <w:ind w:left="0" w:firstLine="567"/>
        <w:jc w:val="both"/>
        <w:rPr>
          <w:color w:val="000000" w:themeColor="text1"/>
          <w:sz w:val="26"/>
          <w:szCs w:val="26"/>
        </w:rPr>
      </w:pPr>
      <w:r w:rsidRPr="000B7EC9">
        <w:rPr>
          <w:color w:val="000000" w:themeColor="text1"/>
          <w:sz w:val="26"/>
          <w:szCs w:val="26"/>
        </w:rPr>
        <w:t>Có cơ chế bảo vệ Database: Giới hạn số lượng connection vào DB được cấu hình trên từng module của ứng dụng.</w:t>
      </w:r>
    </w:p>
    <w:p w14:paraId="63AAD2B6" w14:textId="77777777" w:rsidR="000B7EC9" w:rsidRPr="004E36BE" w:rsidRDefault="000B7EC9" w:rsidP="000B7EC9">
      <w:pPr>
        <w:numPr>
          <w:ilvl w:val="0"/>
          <w:numId w:val="2"/>
        </w:numPr>
        <w:pBdr>
          <w:top w:val="nil"/>
          <w:left w:val="nil"/>
          <w:bottom w:val="nil"/>
          <w:right w:val="nil"/>
          <w:between w:val="nil"/>
        </w:pBdr>
        <w:tabs>
          <w:tab w:val="left" w:pos="851"/>
        </w:tabs>
        <w:spacing w:before="120" w:after="120"/>
        <w:ind w:left="0" w:firstLine="567"/>
        <w:jc w:val="both"/>
        <w:rPr>
          <w:color w:val="000000" w:themeColor="text1"/>
          <w:sz w:val="26"/>
          <w:szCs w:val="26"/>
        </w:rPr>
      </w:pPr>
      <w:r w:rsidRPr="000B7EC9">
        <w:rPr>
          <w:color w:val="000000" w:themeColor="text1"/>
          <w:sz w:val="26"/>
          <w:szCs w:val="26"/>
        </w:rPr>
        <w:t xml:space="preserve">Đảm bảo tiêu chuẩn ghi logs: Thiết kế ghi đầy đủ 3 loại logs: Nghiệp vụ, lỗi (exception), KPI/KQI. </w:t>
      </w:r>
      <w:r w:rsidRPr="004E36BE">
        <w:rPr>
          <w:color w:val="000000" w:themeColor="text1"/>
          <w:sz w:val="26"/>
          <w:szCs w:val="26"/>
        </w:rPr>
        <w:t>Chuẩn ghi log theo quy định của Tập đoàn.</w:t>
      </w:r>
    </w:p>
    <w:p w14:paraId="2B628681" w14:textId="77777777" w:rsidR="000B7EC9" w:rsidRPr="004E36BE" w:rsidRDefault="000B7EC9" w:rsidP="000B7EC9">
      <w:pPr>
        <w:numPr>
          <w:ilvl w:val="0"/>
          <w:numId w:val="2"/>
        </w:numPr>
        <w:pBdr>
          <w:top w:val="nil"/>
          <w:left w:val="nil"/>
          <w:bottom w:val="nil"/>
          <w:right w:val="nil"/>
          <w:between w:val="nil"/>
        </w:pBdr>
        <w:tabs>
          <w:tab w:val="left" w:pos="851"/>
        </w:tabs>
        <w:spacing w:before="120" w:after="120"/>
        <w:ind w:left="0" w:firstLine="567"/>
        <w:jc w:val="both"/>
        <w:rPr>
          <w:color w:val="000000" w:themeColor="text1"/>
          <w:sz w:val="26"/>
          <w:szCs w:val="26"/>
        </w:rPr>
      </w:pPr>
      <w:r w:rsidRPr="004E36BE">
        <w:rPr>
          <w:color w:val="000000" w:themeColor="text1"/>
          <w:sz w:val="26"/>
          <w:szCs w:val="26"/>
        </w:rPr>
        <w:t>Đảm bảo yêu cầu về Backup: Bản chạy ứng dụng phải được backup định kỳ hàng ngày, lưu trữ tối thiểu 3 version gần nhất.</w:t>
      </w:r>
    </w:p>
    <w:p w14:paraId="7DCEDC66" w14:textId="77777777" w:rsidR="000B7EC9" w:rsidRPr="004E36BE" w:rsidRDefault="000B7EC9" w:rsidP="000B7EC9">
      <w:pPr>
        <w:numPr>
          <w:ilvl w:val="0"/>
          <w:numId w:val="2"/>
        </w:numPr>
        <w:pBdr>
          <w:top w:val="nil"/>
          <w:left w:val="nil"/>
          <w:bottom w:val="nil"/>
          <w:right w:val="nil"/>
          <w:between w:val="nil"/>
        </w:pBdr>
        <w:tabs>
          <w:tab w:val="left" w:pos="851"/>
        </w:tabs>
        <w:spacing w:before="120" w:after="120"/>
        <w:ind w:left="0" w:firstLine="567"/>
        <w:jc w:val="both"/>
        <w:rPr>
          <w:color w:val="000000" w:themeColor="text1"/>
          <w:sz w:val="26"/>
          <w:szCs w:val="26"/>
        </w:rPr>
      </w:pPr>
      <w:r w:rsidRPr="004E36BE">
        <w:rPr>
          <w:color w:val="000000" w:themeColor="text1"/>
          <w:sz w:val="26"/>
          <w:szCs w:val="26"/>
        </w:rPr>
        <w:t>Đảm bảo tính đồng bộ và nhất quán</w:t>
      </w:r>
      <w:r w:rsidRPr="004E36BE">
        <w:rPr>
          <w:color w:val="000000" w:themeColor="text1"/>
          <w:sz w:val="26"/>
          <w:szCs w:val="26"/>
        </w:rPr>
        <w:tab/>
      </w:r>
    </w:p>
    <w:p w14:paraId="03EA3795" w14:textId="77777777" w:rsidR="000B7EC9" w:rsidRPr="004E36BE" w:rsidRDefault="000B7EC9" w:rsidP="000B7EC9">
      <w:pPr>
        <w:numPr>
          <w:ilvl w:val="0"/>
          <w:numId w:val="9"/>
        </w:numPr>
        <w:pBdr>
          <w:top w:val="nil"/>
          <w:left w:val="nil"/>
          <w:bottom w:val="nil"/>
          <w:right w:val="nil"/>
          <w:between w:val="nil"/>
        </w:pBdr>
        <w:tabs>
          <w:tab w:val="left" w:pos="851"/>
        </w:tabs>
        <w:spacing w:before="120" w:after="120"/>
        <w:ind w:left="0" w:firstLine="567"/>
        <w:jc w:val="both"/>
        <w:rPr>
          <w:color w:val="000000" w:themeColor="text1"/>
          <w:sz w:val="26"/>
          <w:szCs w:val="26"/>
        </w:rPr>
      </w:pPr>
      <w:r w:rsidRPr="004E36BE">
        <w:rPr>
          <w:color w:val="000000" w:themeColor="text1"/>
          <w:sz w:val="26"/>
          <w:szCs w:val="26"/>
        </w:rPr>
        <w:t>Có cơ chế tự động kết nối lại database và các services khi mất kết nối.</w:t>
      </w:r>
    </w:p>
    <w:p w14:paraId="4B6312CA" w14:textId="77777777" w:rsidR="000B7EC9" w:rsidRPr="004E36BE" w:rsidRDefault="000B7EC9" w:rsidP="000B7EC9">
      <w:pPr>
        <w:numPr>
          <w:ilvl w:val="0"/>
          <w:numId w:val="9"/>
        </w:numPr>
        <w:pBdr>
          <w:top w:val="nil"/>
          <w:left w:val="nil"/>
          <w:bottom w:val="nil"/>
          <w:right w:val="nil"/>
          <w:between w:val="nil"/>
        </w:pBdr>
        <w:tabs>
          <w:tab w:val="left" w:pos="851"/>
        </w:tabs>
        <w:spacing w:before="120" w:after="120"/>
        <w:ind w:left="0" w:firstLine="567"/>
        <w:jc w:val="both"/>
        <w:rPr>
          <w:color w:val="000000" w:themeColor="text1"/>
          <w:sz w:val="26"/>
          <w:szCs w:val="26"/>
        </w:rPr>
      </w:pPr>
      <w:r w:rsidRPr="004E36BE">
        <w:rPr>
          <w:color w:val="000000" w:themeColor="text1"/>
          <w:sz w:val="26"/>
          <w:szCs w:val="26"/>
        </w:rPr>
        <w:t>Có cơ chế đảm bảo đồng bộ dữ liệu giữa các module trong cùng 1 luồng nghiệp vụ. Có khả năng tự rollback/retry để đảm bảo tính đồng bộ tự động mà không cần tác động thủ công</w:t>
      </w:r>
    </w:p>
    <w:p w14:paraId="32D4AA0C" w14:textId="77777777" w:rsidR="000B7EC9" w:rsidRPr="004E36BE" w:rsidRDefault="000B7EC9" w:rsidP="000B7EC9">
      <w:pPr>
        <w:numPr>
          <w:ilvl w:val="0"/>
          <w:numId w:val="2"/>
        </w:numPr>
        <w:pBdr>
          <w:top w:val="nil"/>
          <w:left w:val="nil"/>
          <w:bottom w:val="nil"/>
          <w:right w:val="nil"/>
          <w:between w:val="nil"/>
        </w:pBdr>
        <w:tabs>
          <w:tab w:val="left" w:pos="851"/>
        </w:tabs>
        <w:spacing w:before="120" w:after="120"/>
        <w:ind w:left="0" w:firstLine="567"/>
        <w:jc w:val="both"/>
        <w:rPr>
          <w:color w:val="000000" w:themeColor="text1"/>
          <w:sz w:val="26"/>
          <w:szCs w:val="26"/>
        </w:rPr>
      </w:pPr>
      <w:r w:rsidRPr="004E36BE">
        <w:rPr>
          <w:color w:val="000000" w:themeColor="text1"/>
          <w:sz w:val="26"/>
          <w:szCs w:val="26"/>
        </w:rPr>
        <w:t>Đảm bảo về tài liệu kiến trúc: Có đầy đủ các tài liệu về thiết kế kiến trúc, mô hình triển khai, mô hình phân rã chức năng, hướng dẫn vận hành hệ thống. Biểu diễn dưới dạng các diagram, đầu vào, đầu ra và chuẩn giao tiếp.</w:t>
      </w:r>
    </w:p>
    <w:p w14:paraId="238C5FF5" w14:textId="7AFFCFB9" w:rsidR="000B7EC9" w:rsidRPr="00126612" w:rsidRDefault="00126612" w:rsidP="00126612">
      <w:pPr>
        <w:pStyle w:val="Heading6"/>
        <w:widowControl w:val="0"/>
        <w:numPr>
          <w:ilvl w:val="0"/>
          <w:numId w:val="12"/>
        </w:numPr>
        <w:tabs>
          <w:tab w:val="left" w:pos="1560"/>
        </w:tabs>
        <w:spacing w:before="120" w:after="120"/>
        <w:jc w:val="both"/>
        <w:rPr>
          <w:b/>
          <w:bCs/>
          <w:i w:val="0"/>
          <w:iCs w:val="0"/>
          <w:color w:val="000000" w:themeColor="text1"/>
          <w:sz w:val="26"/>
          <w:szCs w:val="26"/>
        </w:rPr>
      </w:pPr>
      <w:bookmarkStart w:id="26" w:name="_Toc134467067"/>
      <w:bookmarkStart w:id="27" w:name="_Toc191546620"/>
      <w:r>
        <w:rPr>
          <w:b/>
          <w:bCs/>
          <w:i w:val="0"/>
          <w:iCs w:val="0"/>
          <w:color w:val="000000" w:themeColor="text1"/>
          <w:sz w:val="26"/>
          <w:szCs w:val="26"/>
        </w:rPr>
        <w:t xml:space="preserve"> </w:t>
      </w:r>
      <w:r w:rsidR="000B7EC9" w:rsidRPr="00126612">
        <w:rPr>
          <w:b/>
          <w:bCs/>
          <w:i w:val="0"/>
          <w:iCs w:val="0"/>
          <w:color w:val="000000" w:themeColor="text1"/>
          <w:sz w:val="26"/>
          <w:szCs w:val="26"/>
        </w:rPr>
        <w:t>Các yêu cầu về ràng buộc xử lý lôgic đối với việc nhập (hay chuyển đổi) dữ liệu thông qua sử dụng các ô nhập liệu do giao diện chương trình cung cấp</w:t>
      </w:r>
      <w:bookmarkEnd w:id="26"/>
      <w:bookmarkEnd w:id="27"/>
    </w:p>
    <w:p w14:paraId="5B4A0C6C" w14:textId="77777777" w:rsidR="000B7EC9" w:rsidRPr="000B7EC9" w:rsidRDefault="000B7EC9" w:rsidP="000B7EC9">
      <w:pPr>
        <w:numPr>
          <w:ilvl w:val="0"/>
          <w:numId w:val="2"/>
        </w:numPr>
        <w:pBdr>
          <w:top w:val="nil"/>
          <w:left w:val="nil"/>
          <w:bottom w:val="nil"/>
          <w:right w:val="nil"/>
          <w:between w:val="nil"/>
        </w:pBdr>
        <w:tabs>
          <w:tab w:val="left" w:pos="851"/>
        </w:tabs>
        <w:spacing w:before="120" w:after="120"/>
        <w:ind w:left="0" w:firstLine="567"/>
        <w:jc w:val="both"/>
        <w:rPr>
          <w:color w:val="000000" w:themeColor="text1"/>
          <w:sz w:val="26"/>
          <w:szCs w:val="26"/>
        </w:rPr>
      </w:pPr>
      <w:r w:rsidRPr="000B7EC9">
        <w:rPr>
          <w:color w:val="000000" w:themeColor="text1"/>
          <w:sz w:val="26"/>
          <w:szCs w:val="26"/>
        </w:rPr>
        <w:t xml:space="preserve">Dữ liệu được kiểm tra ngay thời điểm người dùng nhập dữ liệu vào ô </w:t>
      </w:r>
      <w:proofErr w:type="gramStart"/>
      <w:r w:rsidRPr="000B7EC9">
        <w:rPr>
          <w:color w:val="000000" w:themeColor="text1"/>
          <w:sz w:val="26"/>
          <w:szCs w:val="26"/>
        </w:rPr>
        <w:t>nhập;</w:t>
      </w:r>
      <w:proofErr w:type="gramEnd"/>
    </w:p>
    <w:p w14:paraId="42CB83F2" w14:textId="77777777" w:rsidR="000B7EC9" w:rsidRPr="000B7EC9" w:rsidRDefault="000B7EC9" w:rsidP="000B7EC9">
      <w:pPr>
        <w:numPr>
          <w:ilvl w:val="0"/>
          <w:numId w:val="2"/>
        </w:numPr>
        <w:pBdr>
          <w:top w:val="nil"/>
          <w:left w:val="nil"/>
          <w:bottom w:val="nil"/>
          <w:right w:val="nil"/>
          <w:between w:val="nil"/>
        </w:pBdr>
        <w:tabs>
          <w:tab w:val="left" w:pos="851"/>
        </w:tabs>
        <w:spacing w:before="120" w:after="120"/>
        <w:ind w:left="0" w:firstLine="567"/>
        <w:jc w:val="both"/>
        <w:rPr>
          <w:color w:val="000000" w:themeColor="text1"/>
          <w:sz w:val="26"/>
          <w:szCs w:val="26"/>
        </w:rPr>
      </w:pPr>
      <w:r w:rsidRPr="000B7EC9">
        <w:rPr>
          <w:color w:val="000000" w:themeColor="text1"/>
          <w:sz w:val="26"/>
          <w:szCs w:val="26"/>
        </w:rPr>
        <w:t>Hiển thị thông báo ngay hoặc không cho nhập khi người dùng nhập dữ liệu không hợp lệ;</w:t>
      </w:r>
    </w:p>
    <w:p w14:paraId="1491A64B" w14:textId="77777777" w:rsidR="000B7EC9" w:rsidRPr="000B7EC9" w:rsidRDefault="000B7EC9" w:rsidP="000B7EC9">
      <w:pPr>
        <w:numPr>
          <w:ilvl w:val="0"/>
          <w:numId w:val="2"/>
        </w:numPr>
        <w:pBdr>
          <w:top w:val="nil"/>
          <w:left w:val="nil"/>
          <w:bottom w:val="nil"/>
          <w:right w:val="nil"/>
          <w:between w:val="nil"/>
        </w:pBdr>
        <w:tabs>
          <w:tab w:val="left" w:pos="851"/>
        </w:tabs>
        <w:spacing w:before="120" w:after="120"/>
        <w:ind w:left="0" w:firstLine="567"/>
        <w:jc w:val="both"/>
        <w:rPr>
          <w:color w:val="000000" w:themeColor="text1"/>
          <w:sz w:val="26"/>
          <w:szCs w:val="26"/>
        </w:rPr>
      </w:pPr>
      <w:r w:rsidRPr="000B7EC9">
        <w:rPr>
          <w:color w:val="000000" w:themeColor="text1"/>
          <w:sz w:val="26"/>
          <w:szCs w:val="26"/>
        </w:rPr>
        <w:t>Các ô nhập phải hiển thị dấu thông báo ô nhập là bắt buộc hoặc tùy chọn nhập dữ liệu cho người dùng;</w:t>
      </w:r>
    </w:p>
    <w:p w14:paraId="32A55ABF" w14:textId="77777777" w:rsidR="000B7EC9" w:rsidRPr="000B7EC9" w:rsidRDefault="000B7EC9" w:rsidP="000B7EC9">
      <w:pPr>
        <w:numPr>
          <w:ilvl w:val="0"/>
          <w:numId w:val="2"/>
        </w:numPr>
        <w:pBdr>
          <w:top w:val="nil"/>
          <w:left w:val="nil"/>
          <w:bottom w:val="nil"/>
          <w:right w:val="nil"/>
          <w:between w:val="nil"/>
        </w:pBdr>
        <w:tabs>
          <w:tab w:val="left" w:pos="851"/>
        </w:tabs>
        <w:spacing w:before="120" w:after="120"/>
        <w:ind w:left="0" w:firstLine="567"/>
        <w:jc w:val="both"/>
        <w:rPr>
          <w:color w:val="000000" w:themeColor="text1"/>
          <w:sz w:val="26"/>
          <w:szCs w:val="26"/>
        </w:rPr>
      </w:pPr>
      <w:r w:rsidRPr="000B7EC9">
        <w:rPr>
          <w:color w:val="000000" w:themeColor="text1"/>
          <w:sz w:val="26"/>
          <w:szCs w:val="26"/>
        </w:rPr>
        <w:lastRenderedPageBreak/>
        <w:t>Các ô nhập cần có định dạng của dữ liệu nhập chuyên biệt ví dụ: Ô nhập ngày tháng, ô nhập số;</w:t>
      </w:r>
    </w:p>
    <w:p w14:paraId="0C972084" w14:textId="77777777" w:rsidR="000B7EC9" w:rsidRPr="000B7EC9" w:rsidRDefault="000B7EC9" w:rsidP="000B7EC9">
      <w:pPr>
        <w:numPr>
          <w:ilvl w:val="0"/>
          <w:numId w:val="2"/>
        </w:numPr>
        <w:pBdr>
          <w:top w:val="nil"/>
          <w:left w:val="nil"/>
          <w:bottom w:val="nil"/>
          <w:right w:val="nil"/>
          <w:between w:val="nil"/>
        </w:pBdr>
        <w:tabs>
          <w:tab w:val="left" w:pos="851"/>
        </w:tabs>
        <w:spacing w:before="120" w:after="120"/>
        <w:ind w:left="0" w:firstLine="567"/>
        <w:jc w:val="both"/>
        <w:rPr>
          <w:color w:val="000000" w:themeColor="text1"/>
          <w:sz w:val="26"/>
          <w:szCs w:val="26"/>
        </w:rPr>
      </w:pPr>
      <w:r w:rsidRPr="000B7EC9">
        <w:rPr>
          <w:color w:val="000000" w:themeColor="text1"/>
          <w:sz w:val="26"/>
          <w:szCs w:val="26"/>
        </w:rPr>
        <w:t>Thứ tự các ô nhập tuân theo đúng logic của văn bản cần nhập, người dùng hoàn toàn có thể sử dụng bàn phím (không cần chuột) để di chuyển tới các ô nhập này;</w:t>
      </w:r>
    </w:p>
    <w:p w14:paraId="1CC7143D" w14:textId="77777777" w:rsidR="000B7EC9" w:rsidRPr="000B7EC9" w:rsidRDefault="000B7EC9" w:rsidP="000B7EC9">
      <w:pPr>
        <w:numPr>
          <w:ilvl w:val="0"/>
          <w:numId w:val="2"/>
        </w:numPr>
        <w:pBdr>
          <w:top w:val="nil"/>
          <w:left w:val="nil"/>
          <w:bottom w:val="nil"/>
          <w:right w:val="nil"/>
          <w:between w:val="nil"/>
        </w:pBdr>
        <w:tabs>
          <w:tab w:val="left" w:pos="851"/>
        </w:tabs>
        <w:spacing w:before="120" w:after="120"/>
        <w:ind w:left="0" w:firstLine="567"/>
        <w:jc w:val="both"/>
        <w:rPr>
          <w:color w:val="000000" w:themeColor="text1"/>
          <w:sz w:val="26"/>
          <w:szCs w:val="26"/>
        </w:rPr>
      </w:pPr>
      <w:r w:rsidRPr="000B7EC9">
        <w:rPr>
          <w:color w:val="000000" w:themeColor="text1"/>
          <w:sz w:val="26"/>
          <w:szCs w:val="26"/>
        </w:rPr>
        <w:t>Đối với các ô nhập có dữ liệu cố định như: Danh mục, ngày tháng, danh sách cụ thể… cần hỗ trợ hiển thị danh sách để người dùng chọn mà không cần nhập.</w:t>
      </w:r>
    </w:p>
    <w:p w14:paraId="1C60290D" w14:textId="3242C843" w:rsidR="000B7EC9" w:rsidRPr="00126612" w:rsidRDefault="00126612" w:rsidP="00126612">
      <w:pPr>
        <w:pStyle w:val="Heading6"/>
        <w:widowControl w:val="0"/>
        <w:numPr>
          <w:ilvl w:val="0"/>
          <w:numId w:val="12"/>
        </w:numPr>
        <w:tabs>
          <w:tab w:val="left" w:pos="1560"/>
        </w:tabs>
        <w:spacing w:before="120" w:after="120"/>
        <w:jc w:val="both"/>
        <w:rPr>
          <w:b/>
          <w:bCs/>
          <w:i w:val="0"/>
          <w:iCs w:val="0"/>
          <w:color w:val="000000" w:themeColor="text1"/>
          <w:sz w:val="26"/>
          <w:szCs w:val="26"/>
        </w:rPr>
      </w:pPr>
      <w:bookmarkStart w:id="28" w:name="_Toc134467074"/>
      <w:bookmarkStart w:id="29" w:name="_Toc191546627"/>
      <w:r>
        <w:rPr>
          <w:b/>
          <w:bCs/>
          <w:i w:val="0"/>
          <w:iCs w:val="0"/>
          <w:color w:val="000000" w:themeColor="text1"/>
          <w:sz w:val="26"/>
          <w:szCs w:val="26"/>
        </w:rPr>
        <w:t xml:space="preserve"> </w:t>
      </w:r>
      <w:r w:rsidR="000B7EC9" w:rsidRPr="00126612">
        <w:rPr>
          <w:b/>
          <w:bCs/>
          <w:i w:val="0"/>
          <w:iCs w:val="0"/>
          <w:color w:val="000000" w:themeColor="text1"/>
          <w:sz w:val="26"/>
          <w:szCs w:val="26"/>
        </w:rPr>
        <w:t>Yêu cầu về hạ tầng công nghệ thông tin</w:t>
      </w:r>
      <w:bookmarkEnd w:id="28"/>
      <w:bookmarkEnd w:id="29"/>
    </w:p>
    <w:p w14:paraId="301396BD" w14:textId="77777777" w:rsidR="000B7EC9" w:rsidRPr="000B7EC9" w:rsidRDefault="000B7EC9" w:rsidP="000B7EC9">
      <w:pPr>
        <w:spacing w:before="120" w:after="120" w:line="276" w:lineRule="auto"/>
        <w:ind w:firstLine="567"/>
        <w:jc w:val="both"/>
        <w:rPr>
          <w:color w:val="000000" w:themeColor="text1"/>
          <w:sz w:val="26"/>
          <w:szCs w:val="26"/>
        </w:rPr>
      </w:pPr>
      <w:r w:rsidRPr="000B7EC9">
        <w:rPr>
          <w:color w:val="000000" w:themeColor="text1"/>
          <w:sz w:val="26"/>
          <w:szCs w:val="26"/>
        </w:rPr>
        <w:t xml:space="preserve">Hạ tầng máy chủ phục vụ cho dự án xây dựng “Bộ công cụ khai thác, phân tích dữ liệu phục vụ quản trị Đầu tư xây dựng” có cấu hình tối thiểu như sau: </w:t>
      </w:r>
    </w:p>
    <w:tbl>
      <w:tblPr>
        <w:tblW w:w="5036" w:type="pct"/>
        <w:tblLayout w:type="fixed"/>
        <w:tblLook w:val="04A0" w:firstRow="1" w:lastRow="0" w:firstColumn="1" w:lastColumn="0" w:noHBand="0" w:noVBand="1"/>
      </w:tblPr>
      <w:tblGrid>
        <w:gridCol w:w="673"/>
        <w:gridCol w:w="2377"/>
        <w:gridCol w:w="912"/>
        <w:gridCol w:w="1378"/>
        <w:gridCol w:w="1365"/>
        <w:gridCol w:w="1325"/>
        <w:gridCol w:w="1433"/>
      </w:tblGrid>
      <w:tr w:rsidR="000B7EC9" w:rsidRPr="004E36BE" w14:paraId="4521F0B4" w14:textId="77777777" w:rsidTr="0050449E">
        <w:trPr>
          <w:trHeight w:val="312"/>
          <w:tblHeader/>
        </w:trPr>
        <w:tc>
          <w:tcPr>
            <w:tcW w:w="356" w:type="pct"/>
            <w:vMerge w:val="restart"/>
            <w:tcBorders>
              <w:top w:val="single" w:sz="4" w:space="0" w:color="auto"/>
              <w:left w:val="single" w:sz="4" w:space="0" w:color="auto"/>
              <w:bottom w:val="single" w:sz="4" w:space="0" w:color="auto"/>
              <w:right w:val="single" w:sz="4" w:space="0" w:color="auto"/>
            </w:tcBorders>
            <w:noWrap/>
            <w:vAlign w:val="center"/>
          </w:tcPr>
          <w:p w14:paraId="7A8AA148" w14:textId="77777777" w:rsidR="000B7EC9" w:rsidRPr="004E36BE" w:rsidRDefault="000B7EC9" w:rsidP="0001740B">
            <w:pPr>
              <w:spacing w:before="40" w:after="40" w:line="276" w:lineRule="auto"/>
              <w:jc w:val="center"/>
              <w:rPr>
                <w:b/>
                <w:bCs/>
                <w:color w:val="000000" w:themeColor="text1"/>
              </w:rPr>
            </w:pPr>
            <w:r w:rsidRPr="004E36BE">
              <w:rPr>
                <w:b/>
                <w:bCs/>
                <w:color w:val="000000" w:themeColor="text1"/>
              </w:rPr>
              <w:t>STT</w:t>
            </w:r>
          </w:p>
        </w:tc>
        <w:tc>
          <w:tcPr>
            <w:tcW w:w="1256" w:type="pct"/>
            <w:vMerge w:val="restart"/>
            <w:tcBorders>
              <w:top w:val="single" w:sz="4" w:space="0" w:color="auto"/>
              <w:left w:val="single" w:sz="4" w:space="0" w:color="auto"/>
              <w:bottom w:val="single" w:sz="4" w:space="0" w:color="auto"/>
              <w:right w:val="single" w:sz="4" w:space="0" w:color="auto"/>
            </w:tcBorders>
            <w:noWrap/>
            <w:vAlign w:val="center"/>
          </w:tcPr>
          <w:p w14:paraId="335A3214" w14:textId="77777777" w:rsidR="000B7EC9" w:rsidRPr="004E36BE" w:rsidRDefault="000B7EC9" w:rsidP="0001740B">
            <w:pPr>
              <w:spacing w:before="40" w:after="40" w:line="276" w:lineRule="auto"/>
              <w:jc w:val="center"/>
              <w:rPr>
                <w:b/>
                <w:bCs/>
                <w:color w:val="000000" w:themeColor="text1"/>
              </w:rPr>
            </w:pPr>
            <w:r w:rsidRPr="004E36BE">
              <w:rPr>
                <w:b/>
                <w:bCs/>
                <w:color w:val="000000" w:themeColor="text1"/>
              </w:rPr>
              <w:t>Nội dung</w:t>
            </w:r>
          </w:p>
        </w:tc>
        <w:tc>
          <w:tcPr>
            <w:tcW w:w="482" w:type="pct"/>
            <w:vMerge w:val="restart"/>
            <w:tcBorders>
              <w:top w:val="single" w:sz="4" w:space="0" w:color="auto"/>
              <w:left w:val="single" w:sz="4" w:space="0" w:color="auto"/>
              <w:bottom w:val="single" w:sz="4" w:space="0" w:color="auto"/>
              <w:right w:val="single" w:sz="4" w:space="0" w:color="auto"/>
            </w:tcBorders>
            <w:noWrap/>
            <w:vAlign w:val="center"/>
          </w:tcPr>
          <w:p w14:paraId="26400AE6" w14:textId="77777777" w:rsidR="000B7EC9" w:rsidRPr="004E36BE" w:rsidRDefault="000B7EC9" w:rsidP="0001740B">
            <w:pPr>
              <w:spacing w:before="40" w:after="40" w:line="276" w:lineRule="auto"/>
              <w:jc w:val="center"/>
              <w:rPr>
                <w:b/>
                <w:bCs/>
                <w:color w:val="000000" w:themeColor="text1"/>
              </w:rPr>
            </w:pPr>
            <w:r w:rsidRPr="004E36BE">
              <w:rPr>
                <w:b/>
                <w:bCs/>
                <w:color w:val="000000" w:themeColor="text1"/>
              </w:rPr>
              <w:t>Số lượng</w:t>
            </w:r>
          </w:p>
        </w:tc>
        <w:tc>
          <w:tcPr>
            <w:tcW w:w="2906" w:type="pct"/>
            <w:gridSpan w:val="4"/>
            <w:tcBorders>
              <w:top w:val="single" w:sz="4" w:space="0" w:color="auto"/>
              <w:left w:val="nil"/>
              <w:bottom w:val="single" w:sz="4" w:space="0" w:color="auto"/>
              <w:right w:val="single" w:sz="4" w:space="0" w:color="auto"/>
            </w:tcBorders>
            <w:noWrap/>
            <w:vAlign w:val="center"/>
          </w:tcPr>
          <w:p w14:paraId="01EEE709" w14:textId="77777777" w:rsidR="000B7EC9" w:rsidRPr="004E36BE" w:rsidRDefault="000B7EC9" w:rsidP="0001740B">
            <w:pPr>
              <w:spacing w:before="40" w:after="40" w:line="276" w:lineRule="auto"/>
              <w:jc w:val="center"/>
              <w:rPr>
                <w:b/>
                <w:bCs/>
                <w:color w:val="000000" w:themeColor="text1"/>
              </w:rPr>
            </w:pPr>
            <w:r w:rsidRPr="004E36BE">
              <w:rPr>
                <w:b/>
                <w:bCs/>
                <w:color w:val="000000" w:themeColor="text1"/>
              </w:rPr>
              <w:t>Cấu hình tối thiểu</w:t>
            </w:r>
            <w:r w:rsidRPr="004E36BE">
              <w:rPr>
                <w:b/>
                <w:bCs/>
                <w:color w:val="000000" w:themeColor="text1"/>
                <w:lang w:val="vi-VN"/>
              </w:rPr>
              <w:t xml:space="preserve"> cho một máy chủ</w:t>
            </w:r>
          </w:p>
        </w:tc>
      </w:tr>
      <w:tr w:rsidR="000B7EC9" w:rsidRPr="004E36BE" w14:paraId="7B9DC9F7" w14:textId="77777777" w:rsidTr="0050449E">
        <w:trPr>
          <w:trHeight w:val="312"/>
          <w:tblHeader/>
        </w:trPr>
        <w:tc>
          <w:tcPr>
            <w:tcW w:w="356" w:type="pct"/>
            <w:vMerge/>
            <w:tcBorders>
              <w:top w:val="single" w:sz="4" w:space="0" w:color="auto"/>
              <w:left w:val="single" w:sz="4" w:space="0" w:color="auto"/>
              <w:bottom w:val="single" w:sz="4" w:space="0" w:color="auto"/>
              <w:right w:val="single" w:sz="4" w:space="0" w:color="auto"/>
            </w:tcBorders>
            <w:vAlign w:val="center"/>
          </w:tcPr>
          <w:p w14:paraId="421BF838" w14:textId="77777777" w:rsidR="000B7EC9" w:rsidRPr="004E36BE" w:rsidRDefault="000B7EC9" w:rsidP="0001740B">
            <w:pPr>
              <w:spacing w:before="40" w:after="40" w:line="276" w:lineRule="auto"/>
              <w:rPr>
                <w:b/>
                <w:bCs/>
                <w:color w:val="000000" w:themeColor="text1"/>
              </w:rPr>
            </w:pPr>
          </w:p>
        </w:tc>
        <w:tc>
          <w:tcPr>
            <w:tcW w:w="1256" w:type="pct"/>
            <w:vMerge/>
            <w:tcBorders>
              <w:top w:val="single" w:sz="4" w:space="0" w:color="auto"/>
              <w:left w:val="single" w:sz="4" w:space="0" w:color="auto"/>
              <w:bottom w:val="single" w:sz="4" w:space="0" w:color="auto"/>
              <w:right w:val="single" w:sz="4" w:space="0" w:color="auto"/>
            </w:tcBorders>
            <w:vAlign w:val="center"/>
          </w:tcPr>
          <w:p w14:paraId="460E4A1F" w14:textId="77777777" w:rsidR="000B7EC9" w:rsidRPr="004E36BE" w:rsidRDefault="000B7EC9" w:rsidP="0001740B">
            <w:pPr>
              <w:spacing w:before="40" w:after="40" w:line="276" w:lineRule="auto"/>
              <w:rPr>
                <w:b/>
                <w:bCs/>
                <w:color w:val="000000" w:themeColor="text1"/>
              </w:rPr>
            </w:pPr>
          </w:p>
        </w:tc>
        <w:tc>
          <w:tcPr>
            <w:tcW w:w="482" w:type="pct"/>
            <w:vMerge/>
            <w:tcBorders>
              <w:top w:val="single" w:sz="4" w:space="0" w:color="auto"/>
              <w:left w:val="single" w:sz="4" w:space="0" w:color="auto"/>
              <w:bottom w:val="single" w:sz="4" w:space="0" w:color="auto"/>
              <w:right w:val="single" w:sz="4" w:space="0" w:color="auto"/>
            </w:tcBorders>
            <w:vAlign w:val="center"/>
          </w:tcPr>
          <w:p w14:paraId="2D3E4F92" w14:textId="77777777" w:rsidR="000B7EC9" w:rsidRPr="004E36BE" w:rsidRDefault="000B7EC9" w:rsidP="0001740B">
            <w:pPr>
              <w:spacing w:before="40" w:after="40" w:line="276" w:lineRule="auto"/>
              <w:rPr>
                <w:b/>
                <w:bCs/>
                <w:color w:val="000000" w:themeColor="text1"/>
              </w:rPr>
            </w:pPr>
          </w:p>
        </w:tc>
        <w:tc>
          <w:tcPr>
            <w:tcW w:w="728" w:type="pct"/>
            <w:tcBorders>
              <w:top w:val="nil"/>
              <w:left w:val="nil"/>
              <w:bottom w:val="single" w:sz="4" w:space="0" w:color="auto"/>
              <w:right w:val="single" w:sz="4" w:space="0" w:color="auto"/>
            </w:tcBorders>
            <w:noWrap/>
            <w:vAlign w:val="center"/>
          </w:tcPr>
          <w:p w14:paraId="4A7F5261" w14:textId="77777777" w:rsidR="000B7EC9" w:rsidRPr="004E36BE" w:rsidRDefault="000B7EC9" w:rsidP="0001740B">
            <w:pPr>
              <w:spacing w:before="40" w:after="40" w:line="276" w:lineRule="auto"/>
              <w:jc w:val="center"/>
              <w:rPr>
                <w:b/>
                <w:bCs/>
                <w:color w:val="000000" w:themeColor="text1"/>
              </w:rPr>
            </w:pPr>
            <w:r w:rsidRPr="004E36BE">
              <w:rPr>
                <w:b/>
                <w:bCs/>
                <w:color w:val="000000" w:themeColor="text1"/>
              </w:rPr>
              <w:t>CPU (core)</w:t>
            </w:r>
          </w:p>
        </w:tc>
        <w:tc>
          <w:tcPr>
            <w:tcW w:w="721" w:type="pct"/>
            <w:tcBorders>
              <w:top w:val="nil"/>
              <w:left w:val="nil"/>
              <w:bottom w:val="single" w:sz="4" w:space="0" w:color="auto"/>
              <w:right w:val="single" w:sz="4" w:space="0" w:color="auto"/>
            </w:tcBorders>
            <w:noWrap/>
            <w:vAlign w:val="center"/>
          </w:tcPr>
          <w:p w14:paraId="118831E0" w14:textId="77777777" w:rsidR="000B7EC9" w:rsidRPr="004E36BE" w:rsidRDefault="000B7EC9" w:rsidP="0001740B">
            <w:pPr>
              <w:spacing w:before="40" w:after="40" w:line="276" w:lineRule="auto"/>
              <w:jc w:val="center"/>
              <w:rPr>
                <w:b/>
                <w:bCs/>
                <w:color w:val="000000" w:themeColor="text1"/>
              </w:rPr>
            </w:pPr>
            <w:r w:rsidRPr="004E36BE">
              <w:rPr>
                <w:b/>
                <w:bCs/>
                <w:color w:val="000000" w:themeColor="text1"/>
              </w:rPr>
              <w:t>RAM (GB)</w:t>
            </w:r>
          </w:p>
        </w:tc>
        <w:tc>
          <w:tcPr>
            <w:tcW w:w="700" w:type="pct"/>
            <w:tcBorders>
              <w:top w:val="nil"/>
              <w:left w:val="nil"/>
              <w:bottom w:val="single" w:sz="4" w:space="0" w:color="auto"/>
              <w:right w:val="single" w:sz="4" w:space="0" w:color="auto"/>
            </w:tcBorders>
            <w:noWrap/>
            <w:vAlign w:val="center"/>
          </w:tcPr>
          <w:p w14:paraId="30EE21A9" w14:textId="77777777" w:rsidR="000B7EC9" w:rsidRPr="004E36BE" w:rsidRDefault="000B7EC9" w:rsidP="0001740B">
            <w:pPr>
              <w:spacing w:before="40" w:after="40" w:line="276" w:lineRule="auto"/>
              <w:jc w:val="center"/>
              <w:rPr>
                <w:b/>
                <w:bCs/>
                <w:color w:val="000000" w:themeColor="text1"/>
              </w:rPr>
            </w:pPr>
            <w:r w:rsidRPr="004E36BE">
              <w:rPr>
                <w:b/>
                <w:bCs/>
                <w:color w:val="000000" w:themeColor="text1"/>
              </w:rPr>
              <w:t>HDD (GB)</w:t>
            </w:r>
          </w:p>
        </w:tc>
        <w:tc>
          <w:tcPr>
            <w:tcW w:w="757" w:type="pct"/>
            <w:tcBorders>
              <w:top w:val="nil"/>
              <w:left w:val="nil"/>
              <w:bottom w:val="single" w:sz="4" w:space="0" w:color="auto"/>
              <w:right w:val="single" w:sz="4" w:space="0" w:color="auto"/>
            </w:tcBorders>
            <w:vAlign w:val="center"/>
          </w:tcPr>
          <w:p w14:paraId="3A8E2E94" w14:textId="77777777" w:rsidR="000B7EC9" w:rsidRPr="004E36BE" w:rsidRDefault="000B7EC9" w:rsidP="0001740B">
            <w:pPr>
              <w:spacing w:before="40" w:after="40" w:line="276" w:lineRule="auto"/>
              <w:jc w:val="center"/>
              <w:rPr>
                <w:b/>
                <w:bCs/>
                <w:color w:val="000000" w:themeColor="text1"/>
              </w:rPr>
            </w:pPr>
            <w:r w:rsidRPr="004E36BE">
              <w:rPr>
                <w:b/>
                <w:bCs/>
                <w:color w:val="000000" w:themeColor="text1"/>
              </w:rPr>
              <w:t>Card mạng</w:t>
            </w:r>
          </w:p>
        </w:tc>
      </w:tr>
      <w:tr w:rsidR="000B7EC9" w:rsidRPr="000B7EC9" w14:paraId="6B77EA9B" w14:textId="77777777" w:rsidTr="0050449E">
        <w:trPr>
          <w:trHeight w:val="312"/>
        </w:trPr>
        <w:tc>
          <w:tcPr>
            <w:tcW w:w="356" w:type="pct"/>
            <w:tcBorders>
              <w:top w:val="nil"/>
              <w:left w:val="single" w:sz="4" w:space="0" w:color="auto"/>
              <w:bottom w:val="single" w:sz="4" w:space="0" w:color="auto"/>
              <w:right w:val="single" w:sz="4" w:space="0" w:color="auto"/>
            </w:tcBorders>
            <w:noWrap/>
            <w:vAlign w:val="center"/>
          </w:tcPr>
          <w:p w14:paraId="6F59FFA4" w14:textId="77777777" w:rsidR="000B7EC9" w:rsidRPr="004E36BE" w:rsidRDefault="000B7EC9" w:rsidP="0001740B">
            <w:pPr>
              <w:spacing w:before="40" w:after="40" w:line="276" w:lineRule="auto"/>
              <w:jc w:val="center"/>
              <w:rPr>
                <w:color w:val="000000" w:themeColor="text1"/>
              </w:rPr>
            </w:pPr>
            <w:r w:rsidRPr="004E36BE">
              <w:rPr>
                <w:color w:val="000000" w:themeColor="text1"/>
              </w:rPr>
              <w:t>1</w:t>
            </w:r>
          </w:p>
        </w:tc>
        <w:tc>
          <w:tcPr>
            <w:tcW w:w="1256" w:type="pct"/>
            <w:tcBorders>
              <w:top w:val="nil"/>
              <w:left w:val="nil"/>
              <w:bottom w:val="single" w:sz="4" w:space="0" w:color="auto"/>
              <w:right w:val="single" w:sz="4" w:space="0" w:color="auto"/>
            </w:tcBorders>
            <w:noWrap/>
            <w:vAlign w:val="center"/>
          </w:tcPr>
          <w:p w14:paraId="6AB11A9B" w14:textId="77777777" w:rsidR="000B7EC9" w:rsidRPr="004E36BE" w:rsidRDefault="000B7EC9" w:rsidP="0001740B">
            <w:pPr>
              <w:spacing w:before="40" w:after="40" w:line="276" w:lineRule="auto"/>
              <w:rPr>
                <w:color w:val="000000" w:themeColor="text1"/>
              </w:rPr>
            </w:pPr>
            <w:r w:rsidRPr="004E36BE">
              <w:rPr>
                <w:color w:val="000000" w:themeColor="text1"/>
              </w:rPr>
              <w:t>Máy chủ ứng dụng</w:t>
            </w:r>
          </w:p>
        </w:tc>
        <w:tc>
          <w:tcPr>
            <w:tcW w:w="482" w:type="pct"/>
            <w:tcBorders>
              <w:top w:val="nil"/>
              <w:left w:val="nil"/>
              <w:bottom w:val="single" w:sz="4" w:space="0" w:color="auto"/>
              <w:right w:val="single" w:sz="4" w:space="0" w:color="auto"/>
            </w:tcBorders>
            <w:noWrap/>
            <w:vAlign w:val="center"/>
          </w:tcPr>
          <w:p w14:paraId="27569908" w14:textId="77777777" w:rsidR="000B7EC9" w:rsidRPr="004E36BE" w:rsidRDefault="000B7EC9" w:rsidP="0001740B">
            <w:pPr>
              <w:spacing w:before="40" w:after="40" w:line="276" w:lineRule="auto"/>
              <w:jc w:val="center"/>
              <w:rPr>
                <w:color w:val="000000" w:themeColor="text1"/>
              </w:rPr>
            </w:pPr>
            <w:r w:rsidRPr="004E36BE">
              <w:rPr>
                <w:color w:val="000000" w:themeColor="text1"/>
              </w:rPr>
              <w:t>2</w:t>
            </w:r>
          </w:p>
        </w:tc>
        <w:tc>
          <w:tcPr>
            <w:tcW w:w="728" w:type="pct"/>
            <w:tcBorders>
              <w:top w:val="nil"/>
              <w:left w:val="nil"/>
              <w:bottom w:val="single" w:sz="4" w:space="0" w:color="auto"/>
              <w:right w:val="single" w:sz="4" w:space="0" w:color="auto"/>
            </w:tcBorders>
            <w:noWrap/>
            <w:vAlign w:val="center"/>
          </w:tcPr>
          <w:p w14:paraId="403990E3" w14:textId="77777777" w:rsidR="000B7EC9" w:rsidRPr="004E36BE" w:rsidRDefault="000B7EC9" w:rsidP="0001740B">
            <w:pPr>
              <w:spacing w:before="40" w:after="40" w:line="276" w:lineRule="auto"/>
              <w:jc w:val="center"/>
              <w:rPr>
                <w:color w:val="000000" w:themeColor="text1"/>
              </w:rPr>
            </w:pPr>
            <w:r w:rsidRPr="004E36BE">
              <w:rPr>
                <w:color w:val="000000" w:themeColor="text1"/>
              </w:rPr>
              <w:t>16</w:t>
            </w:r>
          </w:p>
        </w:tc>
        <w:tc>
          <w:tcPr>
            <w:tcW w:w="721" w:type="pct"/>
            <w:tcBorders>
              <w:top w:val="nil"/>
              <w:left w:val="nil"/>
              <w:bottom w:val="single" w:sz="4" w:space="0" w:color="auto"/>
              <w:right w:val="single" w:sz="4" w:space="0" w:color="auto"/>
            </w:tcBorders>
            <w:noWrap/>
            <w:vAlign w:val="center"/>
          </w:tcPr>
          <w:p w14:paraId="7B782B27" w14:textId="77777777" w:rsidR="000B7EC9" w:rsidRPr="004E36BE" w:rsidRDefault="000B7EC9" w:rsidP="0001740B">
            <w:pPr>
              <w:spacing w:before="40" w:after="40" w:line="276" w:lineRule="auto"/>
              <w:jc w:val="center"/>
              <w:rPr>
                <w:color w:val="000000" w:themeColor="text1"/>
              </w:rPr>
            </w:pPr>
            <w:r w:rsidRPr="004E36BE">
              <w:rPr>
                <w:color w:val="000000" w:themeColor="text1"/>
              </w:rPr>
              <w:t>128</w:t>
            </w:r>
          </w:p>
        </w:tc>
        <w:tc>
          <w:tcPr>
            <w:tcW w:w="700" w:type="pct"/>
            <w:tcBorders>
              <w:top w:val="nil"/>
              <w:left w:val="nil"/>
              <w:bottom w:val="single" w:sz="4" w:space="0" w:color="auto"/>
              <w:right w:val="single" w:sz="4" w:space="0" w:color="auto"/>
            </w:tcBorders>
            <w:noWrap/>
            <w:vAlign w:val="center"/>
          </w:tcPr>
          <w:p w14:paraId="4C1C7D70" w14:textId="77777777" w:rsidR="000B7EC9" w:rsidRPr="004E36BE" w:rsidRDefault="000B7EC9" w:rsidP="0001740B">
            <w:pPr>
              <w:spacing w:before="40" w:after="40" w:line="276" w:lineRule="auto"/>
              <w:jc w:val="center"/>
              <w:rPr>
                <w:color w:val="000000" w:themeColor="text1"/>
                <w:lang w:val="vi-VN"/>
              </w:rPr>
            </w:pPr>
            <w:r w:rsidRPr="004E36BE">
              <w:rPr>
                <w:color w:val="000000" w:themeColor="text1"/>
                <w:lang w:val="vi-VN"/>
              </w:rPr>
              <w:t>1024</w:t>
            </w:r>
          </w:p>
        </w:tc>
        <w:tc>
          <w:tcPr>
            <w:tcW w:w="757" w:type="pct"/>
            <w:tcBorders>
              <w:top w:val="nil"/>
              <w:left w:val="nil"/>
              <w:bottom w:val="single" w:sz="4" w:space="0" w:color="auto"/>
              <w:right w:val="single" w:sz="4" w:space="0" w:color="auto"/>
            </w:tcBorders>
            <w:vAlign w:val="center"/>
          </w:tcPr>
          <w:p w14:paraId="7C051EB4" w14:textId="77777777" w:rsidR="000B7EC9" w:rsidRPr="004E36BE" w:rsidRDefault="000B7EC9" w:rsidP="0001740B">
            <w:pPr>
              <w:spacing w:before="40" w:after="40" w:line="276" w:lineRule="auto"/>
              <w:jc w:val="center"/>
              <w:rPr>
                <w:color w:val="000000" w:themeColor="text1"/>
                <w:lang w:val="vi-VN"/>
              </w:rPr>
            </w:pPr>
            <w:r w:rsidRPr="004E36BE">
              <w:rPr>
                <w:color w:val="000000" w:themeColor="text1"/>
                <w:lang w:val="vi-VN"/>
              </w:rPr>
              <w:t>Tốc độ tối thiểu 1 GB</w:t>
            </w:r>
          </w:p>
        </w:tc>
      </w:tr>
      <w:tr w:rsidR="000B7EC9" w:rsidRPr="004E36BE" w14:paraId="23E0F435" w14:textId="77777777" w:rsidTr="0050449E">
        <w:trPr>
          <w:trHeight w:val="312"/>
        </w:trPr>
        <w:tc>
          <w:tcPr>
            <w:tcW w:w="356" w:type="pct"/>
            <w:tcBorders>
              <w:top w:val="nil"/>
              <w:left w:val="single" w:sz="4" w:space="0" w:color="auto"/>
              <w:bottom w:val="single" w:sz="4" w:space="0" w:color="auto"/>
              <w:right w:val="single" w:sz="4" w:space="0" w:color="auto"/>
            </w:tcBorders>
            <w:noWrap/>
            <w:vAlign w:val="center"/>
          </w:tcPr>
          <w:p w14:paraId="72702907" w14:textId="77777777" w:rsidR="000B7EC9" w:rsidRPr="004E36BE" w:rsidRDefault="000B7EC9" w:rsidP="0001740B">
            <w:pPr>
              <w:spacing w:before="40" w:after="40" w:line="276" w:lineRule="auto"/>
              <w:jc w:val="center"/>
              <w:rPr>
                <w:color w:val="000000" w:themeColor="text1"/>
              </w:rPr>
            </w:pPr>
            <w:r w:rsidRPr="004E36BE">
              <w:rPr>
                <w:color w:val="000000" w:themeColor="text1"/>
              </w:rPr>
              <w:t>2</w:t>
            </w:r>
          </w:p>
        </w:tc>
        <w:tc>
          <w:tcPr>
            <w:tcW w:w="1256" w:type="pct"/>
            <w:tcBorders>
              <w:top w:val="nil"/>
              <w:left w:val="nil"/>
              <w:bottom w:val="single" w:sz="4" w:space="0" w:color="auto"/>
              <w:right w:val="single" w:sz="4" w:space="0" w:color="auto"/>
            </w:tcBorders>
            <w:noWrap/>
            <w:vAlign w:val="center"/>
          </w:tcPr>
          <w:p w14:paraId="53E2E0F6" w14:textId="77777777" w:rsidR="000B7EC9" w:rsidRPr="004E36BE" w:rsidRDefault="000B7EC9" w:rsidP="0001740B">
            <w:pPr>
              <w:spacing w:before="40" w:after="40" w:line="276" w:lineRule="auto"/>
              <w:rPr>
                <w:color w:val="000000" w:themeColor="text1"/>
              </w:rPr>
            </w:pPr>
            <w:r w:rsidRPr="004E36BE">
              <w:rPr>
                <w:color w:val="000000" w:themeColor="text1"/>
              </w:rPr>
              <w:t>Máy chủ cơ sở dữ liệu</w:t>
            </w:r>
          </w:p>
        </w:tc>
        <w:tc>
          <w:tcPr>
            <w:tcW w:w="482" w:type="pct"/>
            <w:tcBorders>
              <w:top w:val="nil"/>
              <w:left w:val="nil"/>
              <w:bottom w:val="single" w:sz="4" w:space="0" w:color="auto"/>
              <w:right w:val="single" w:sz="4" w:space="0" w:color="auto"/>
            </w:tcBorders>
            <w:noWrap/>
            <w:vAlign w:val="center"/>
          </w:tcPr>
          <w:p w14:paraId="41DD1B1A" w14:textId="77777777" w:rsidR="000B7EC9" w:rsidRPr="004E36BE" w:rsidRDefault="000B7EC9" w:rsidP="0001740B">
            <w:pPr>
              <w:spacing w:before="40" w:after="40" w:line="276" w:lineRule="auto"/>
              <w:jc w:val="center"/>
              <w:rPr>
                <w:color w:val="000000" w:themeColor="text1"/>
              </w:rPr>
            </w:pPr>
            <w:r w:rsidRPr="004E36BE">
              <w:rPr>
                <w:color w:val="000000" w:themeColor="text1"/>
              </w:rPr>
              <w:t>2</w:t>
            </w:r>
          </w:p>
        </w:tc>
        <w:tc>
          <w:tcPr>
            <w:tcW w:w="728" w:type="pct"/>
            <w:tcBorders>
              <w:top w:val="nil"/>
              <w:left w:val="nil"/>
              <w:bottom w:val="single" w:sz="4" w:space="0" w:color="auto"/>
              <w:right w:val="single" w:sz="4" w:space="0" w:color="auto"/>
            </w:tcBorders>
            <w:noWrap/>
            <w:vAlign w:val="center"/>
          </w:tcPr>
          <w:p w14:paraId="5A659733" w14:textId="77777777" w:rsidR="000B7EC9" w:rsidRPr="004E36BE" w:rsidRDefault="000B7EC9" w:rsidP="0001740B">
            <w:pPr>
              <w:spacing w:before="40" w:after="40" w:line="276" w:lineRule="auto"/>
              <w:jc w:val="center"/>
              <w:rPr>
                <w:color w:val="000000" w:themeColor="text1"/>
              </w:rPr>
            </w:pPr>
            <w:r w:rsidRPr="004E36BE">
              <w:rPr>
                <w:color w:val="000000" w:themeColor="text1"/>
              </w:rPr>
              <w:t>16</w:t>
            </w:r>
          </w:p>
        </w:tc>
        <w:tc>
          <w:tcPr>
            <w:tcW w:w="721" w:type="pct"/>
            <w:tcBorders>
              <w:top w:val="nil"/>
              <w:left w:val="nil"/>
              <w:bottom w:val="single" w:sz="4" w:space="0" w:color="auto"/>
              <w:right w:val="single" w:sz="4" w:space="0" w:color="auto"/>
            </w:tcBorders>
            <w:noWrap/>
            <w:vAlign w:val="center"/>
          </w:tcPr>
          <w:p w14:paraId="066668CE" w14:textId="77777777" w:rsidR="000B7EC9" w:rsidRPr="004E36BE" w:rsidRDefault="000B7EC9" w:rsidP="0001740B">
            <w:pPr>
              <w:spacing w:before="40" w:after="40" w:line="276" w:lineRule="auto"/>
              <w:jc w:val="center"/>
              <w:rPr>
                <w:color w:val="000000" w:themeColor="text1"/>
              </w:rPr>
            </w:pPr>
            <w:r w:rsidRPr="004E36BE">
              <w:rPr>
                <w:color w:val="000000" w:themeColor="text1"/>
              </w:rPr>
              <w:t>256</w:t>
            </w:r>
          </w:p>
        </w:tc>
        <w:tc>
          <w:tcPr>
            <w:tcW w:w="700" w:type="pct"/>
            <w:tcBorders>
              <w:top w:val="nil"/>
              <w:left w:val="nil"/>
              <w:bottom w:val="single" w:sz="4" w:space="0" w:color="auto"/>
              <w:right w:val="single" w:sz="4" w:space="0" w:color="auto"/>
            </w:tcBorders>
            <w:noWrap/>
            <w:vAlign w:val="center"/>
          </w:tcPr>
          <w:p w14:paraId="21CF622E" w14:textId="77777777" w:rsidR="000B7EC9" w:rsidRPr="004E36BE" w:rsidRDefault="000B7EC9" w:rsidP="0001740B">
            <w:pPr>
              <w:spacing w:before="40" w:after="40" w:line="276" w:lineRule="auto"/>
              <w:jc w:val="center"/>
              <w:rPr>
                <w:color w:val="000000" w:themeColor="text1"/>
              </w:rPr>
            </w:pPr>
            <w:r w:rsidRPr="004E36BE">
              <w:rPr>
                <w:color w:val="000000" w:themeColor="text1"/>
              </w:rPr>
              <w:t>1024</w:t>
            </w:r>
          </w:p>
        </w:tc>
        <w:tc>
          <w:tcPr>
            <w:tcW w:w="757" w:type="pct"/>
            <w:tcBorders>
              <w:top w:val="nil"/>
              <w:left w:val="nil"/>
              <w:bottom w:val="single" w:sz="4" w:space="0" w:color="auto"/>
              <w:right w:val="single" w:sz="4" w:space="0" w:color="auto"/>
            </w:tcBorders>
            <w:vAlign w:val="center"/>
          </w:tcPr>
          <w:p w14:paraId="2BF65328" w14:textId="77777777" w:rsidR="000B7EC9" w:rsidRPr="004E36BE" w:rsidRDefault="000B7EC9" w:rsidP="0001740B">
            <w:pPr>
              <w:spacing w:before="40" w:after="40" w:line="276" w:lineRule="auto"/>
              <w:jc w:val="center"/>
              <w:rPr>
                <w:color w:val="000000" w:themeColor="text1"/>
              </w:rPr>
            </w:pPr>
            <w:r w:rsidRPr="004E36BE">
              <w:rPr>
                <w:color w:val="000000" w:themeColor="text1"/>
              </w:rPr>
              <w:t>Tốc độ tối thiểu 1 GB</w:t>
            </w:r>
          </w:p>
        </w:tc>
      </w:tr>
    </w:tbl>
    <w:p w14:paraId="08056475" w14:textId="77777777" w:rsidR="000B7EC9" w:rsidRPr="004E36BE" w:rsidRDefault="000B7EC9" w:rsidP="000B7EC9">
      <w:pPr>
        <w:spacing w:before="120" w:after="120" w:line="276" w:lineRule="auto"/>
        <w:ind w:firstLine="567"/>
        <w:jc w:val="both"/>
        <w:rPr>
          <w:color w:val="000000" w:themeColor="text1"/>
          <w:sz w:val="26"/>
          <w:szCs w:val="26"/>
        </w:rPr>
      </w:pPr>
      <w:r w:rsidRPr="004E36BE">
        <w:rPr>
          <w:color w:val="000000" w:themeColor="text1"/>
          <w:sz w:val="26"/>
          <w:szCs w:val="26"/>
        </w:rPr>
        <w:t>Hạ tầng máy chủ này được đầu tư trong dự án khác, hoặc cấp phát từ tài nguyên ảo hóa của Trung tâm dữ liệu.</w:t>
      </w:r>
    </w:p>
    <w:p w14:paraId="51EB8FC1" w14:textId="77777777" w:rsidR="000B7EC9" w:rsidRPr="00126612" w:rsidRDefault="000B7EC9" w:rsidP="00126612">
      <w:pPr>
        <w:pStyle w:val="Heading6"/>
        <w:widowControl w:val="0"/>
        <w:numPr>
          <w:ilvl w:val="0"/>
          <w:numId w:val="12"/>
        </w:numPr>
        <w:tabs>
          <w:tab w:val="left" w:pos="1560"/>
        </w:tabs>
        <w:spacing w:before="120" w:after="120"/>
        <w:jc w:val="both"/>
        <w:rPr>
          <w:b/>
          <w:bCs/>
          <w:i w:val="0"/>
          <w:iCs w:val="0"/>
          <w:color w:val="000000" w:themeColor="text1"/>
          <w:sz w:val="26"/>
          <w:szCs w:val="26"/>
        </w:rPr>
      </w:pPr>
      <w:bookmarkStart w:id="30" w:name="_Toc134467073"/>
      <w:bookmarkStart w:id="31" w:name="_Toc191546626"/>
      <w:r w:rsidRPr="00126612">
        <w:rPr>
          <w:b/>
          <w:bCs/>
          <w:i w:val="0"/>
          <w:iCs w:val="0"/>
          <w:color w:val="000000" w:themeColor="text1"/>
          <w:sz w:val="26"/>
          <w:szCs w:val="26"/>
        </w:rPr>
        <w:t>Yêu cầu về môi trường cho phát triển, nâng cấp, chỉnh sửa phần mềm</w:t>
      </w:r>
      <w:bookmarkEnd w:id="30"/>
      <w:bookmarkEnd w:id="3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8"/>
        <w:gridCol w:w="8557"/>
      </w:tblGrid>
      <w:tr w:rsidR="000B7EC9" w:rsidRPr="004E36BE" w14:paraId="5E3F32E5" w14:textId="77777777" w:rsidTr="00DC633F">
        <w:trPr>
          <w:trHeight w:val="397"/>
          <w:tblHeader/>
        </w:trPr>
        <w:tc>
          <w:tcPr>
            <w:tcW w:w="446" w:type="pct"/>
            <w:tcBorders>
              <w:top w:val="single" w:sz="4" w:space="0" w:color="auto"/>
              <w:left w:val="single" w:sz="4" w:space="0" w:color="auto"/>
              <w:bottom w:val="single" w:sz="4" w:space="0" w:color="auto"/>
              <w:right w:val="single" w:sz="4" w:space="0" w:color="auto"/>
            </w:tcBorders>
            <w:vAlign w:val="center"/>
          </w:tcPr>
          <w:p w14:paraId="54F6C23E" w14:textId="77777777" w:rsidR="000B7EC9" w:rsidRPr="004E36BE" w:rsidRDefault="000B7EC9" w:rsidP="00DC633F">
            <w:pPr>
              <w:spacing w:before="40" w:after="40"/>
              <w:jc w:val="center"/>
              <w:rPr>
                <w:b/>
                <w:color w:val="000000" w:themeColor="text1"/>
                <w:sz w:val="26"/>
                <w:szCs w:val="26"/>
              </w:rPr>
            </w:pPr>
            <w:r w:rsidRPr="004E36BE">
              <w:rPr>
                <w:b/>
                <w:color w:val="000000" w:themeColor="text1"/>
                <w:sz w:val="26"/>
                <w:szCs w:val="26"/>
              </w:rPr>
              <w:t>TT</w:t>
            </w:r>
          </w:p>
        </w:tc>
        <w:tc>
          <w:tcPr>
            <w:tcW w:w="4554" w:type="pct"/>
            <w:tcBorders>
              <w:top w:val="single" w:sz="4" w:space="0" w:color="auto"/>
              <w:left w:val="single" w:sz="4" w:space="0" w:color="auto"/>
              <w:bottom w:val="single" w:sz="4" w:space="0" w:color="auto"/>
              <w:right w:val="single" w:sz="4" w:space="0" w:color="auto"/>
            </w:tcBorders>
            <w:vAlign w:val="center"/>
          </w:tcPr>
          <w:p w14:paraId="1986AA47" w14:textId="77777777" w:rsidR="000B7EC9" w:rsidRPr="004E36BE" w:rsidRDefault="000B7EC9" w:rsidP="00DC633F">
            <w:pPr>
              <w:spacing w:before="40" w:after="40"/>
              <w:jc w:val="center"/>
              <w:rPr>
                <w:b/>
                <w:color w:val="000000" w:themeColor="text1"/>
                <w:sz w:val="26"/>
                <w:szCs w:val="26"/>
              </w:rPr>
            </w:pPr>
            <w:r w:rsidRPr="004E36BE">
              <w:rPr>
                <w:b/>
                <w:color w:val="000000" w:themeColor="text1"/>
                <w:sz w:val="26"/>
                <w:szCs w:val="26"/>
              </w:rPr>
              <w:t>Yêu cầu</w:t>
            </w:r>
          </w:p>
        </w:tc>
      </w:tr>
      <w:tr w:rsidR="000B7EC9" w:rsidRPr="004E36BE" w14:paraId="70F8C74B" w14:textId="77777777" w:rsidTr="00DC633F">
        <w:trPr>
          <w:trHeight w:val="397"/>
        </w:trPr>
        <w:tc>
          <w:tcPr>
            <w:tcW w:w="446" w:type="pct"/>
            <w:tcBorders>
              <w:top w:val="single" w:sz="4" w:space="0" w:color="auto"/>
              <w:left w:val="single" w:sz="4" w:space="0" w:color="auto"/>
              <w:bottom w:val="single" w:sz="4" w:space="0" w:color="auto"/>
              <w:right w:val="single" w:sz="4" w:space="0" w:color="auto"/>
            </w:tcBorders>
            <w:vAlign w:val="center"/>
          </w:tcPr>
          <w:p w14:paraId="39905182" w14:textId="77777777" w:rsidR="000B7EC9" w:rsidRPr="004E36BE" w:rsidRDefault="000B7EC9" w:rsidP="00DC633F">
            <w:pPr>
              <w:spacing w:before="40" w:after="40"/>
              <w:jc w:val="center"/>
              <w:rPr>
                <w:color w:val="000000" w:themeColor="text1"/>
                <w:sz w:val="26"/>
                <w:szCs w:val="26"/>
              </w:rPr>
            </w:pPr>
            <w:r w:rsidRPr="004E36BE">
              <w:rPr>
                <w:color w:val="000000" w:themeColor="text1"/>
                <w:sz w:val="26"/>
                <w:szCs w:val="26"/>
              </w:rPr>
              <w:t>1</w:t>
            </w:r>
          </w:p>
        </w:tc>
        <w:tc>
          <w:tcPr>
            <w:tcW w:w="4554" w:type="pct"/>
            <w:tcBorders>
              <w:top w:val="single" w:sz="4" w:space="0" w:color="auto"/>
              <w:left w:val="single" w:sz="4" w:space="0" w:color="auto"/>
              <w:bottom w:val="single" w:sz="4" w:space="0" w:color="auto"/>
              <w:right w:val="single" w:sz="4" w:space="0" w:color="auto"/>
            </w:tcBorders>
            <w:vAlign w:val="center"/>
          </w:tcPr>
          <w:p w14:paraId="7093CBA7" w14:textId="77777777" w:rsidR="000B7EC9" w:rsidRPr="004E36BE" w:rsidRDefault="000B7EC9" w:rsidP="00DC633F">
            <w:pPr>
              <w:spacing w:before="40" w:after="40"/>
              <w:rPr>
                <w:color w:val="000000" w:themeColor="text1"/>
                <w:sz w:val="26"/>
                <w:szCs w:val="26"/>
              </w:rPr>
            </w:pPr>
            <w:r w:rsidRPr="004E36BE">
              <w:rPr>
                <w:color w:val="000000" w:themeColor="text1"/>
                <w:sz w:val="26"/>
                <w:szCs w:val="26"/>
              </w:rPr>
              <w:t>Hệ thống xử lý giao dịch và hệ thống tổng hợp/tìm kiếm cần được xây dựng và vận hành trên hai môi trường tách biệt (ví dụ, 2 máy chủ khác nhau) để tránh tác động tới hiệu suất đối với hệ thống giao dịch, gây tắc nghẽn.</w:t>
            </w:r>
          </w:p>
        </w:tc>
      </w:tr>
      <w:tr w:rsidR="000B7EC9" w:rsidRPr="004E36BE" w14:paraId="7939990F" w14:textId="77777777" w:rsidTr="00DC633F">
        <w:trPr>
          <w:trHeight w:val="397"/>
        </w:trPr>
        <w:tc>
          <w:tcPr>
            <w:tcW w:w="446" w:type="pct"/>
            <w:tcBorders>
              <w:top w:val="single" w:sz="4" w:space="0" w:color="auto"/>
              <w:left w:val="single" w:sz="4" w:space="0" w:color="auto"/>
              <w:bottom w:val="single" w:sz="4" w:space="0" w:color="auto"/>
              <w:right w:val="single" w:sz="4" w:space="0" w:color="auto"/>
            </w:tcBorders>
            <w:vAlign w:val="center"/>
          </w:tcPr>
          <w:p w14:paraId="13026B61" w14:textId="77777777" w:rsidR="000B7EC9" w:rsidRPr="004E36BE" w:rsidRDefault="000B7EC9" w:rsidP="00DC633F">
            <w:pPr>
              <w:spacing w:before="40" w:after="40"/>
              <w:jc w:val="center"/>
              <w:rPr>
                <w:color w:val="000000" w:themeColor="text1"/>
                <w:sz w:val="26"/>
                <w:szCs w:val="26"/>
              </w:rPr>
            </w:pPr>
            <w:r w:rsidRPr="004E36BE">
              <w:rPr>
                <w:color w:val="000000" w:themeColor="text1"/>
                <w:sz w:val="26"/>
                <w:szCs w:val="26"/>
              </w:rPr>
              <w:t>2</w:t>
            </w:r>
          </w:p>
        </w:tc>
        <w:tc>
          <w:tcPr>
            <w:tcW w:w="4554" w:type="pct"/>
            <w:tcBorders>
              <w:top w:val="single" w:sz="4" w:space="0" w:color="auto"/>
              <w:left w:val="single" w:sz="4" w:space="0" w:color="auto"/>
              <w:bottom w:val="single" w:sz="4" w:space="0" w:color="auto"/>
              <w:right w:val="single" w:sz="4" w:space="0" w:color="auto"/>
            </w:tcBorders>
            <w:vAlign w:val="center"/>
          </w:tcPr>
          <w:p w14:paraId="5EDE27B3" w14:textId="77777777" w:rsidR="000B7EC9" w:rsidRPr="004E36BE" w:rsidRDefault="000B7EC9" w:rsidP="00DC633F">
            <w:pPr>
              <w:spacing w:before="40" w:after="40"/>
              <w:rPr>
                <w:color w:val="000000" w:themeColor="text1"/>
                <w:sz w:val="26"/>
                <w:szCs w:val="26"/>
              </w:rPr>
            </w:pPr>
            <w:r w:rsidRPr="004E36BE">
              <w:rPr>
                <w:color w:val="000000" w:themeColor="text1"/>
                <w:sz w:val="26"/>
                <w:szCs w:val="26"/>
              </w:rPr>
              <w:t>Giải pháp hệ thống đề xuất phải bao gồm tối thiểu các môi trường sau: (i) Môi trường sản xuất – nơi sẽ vận hành hệ thống chỉnh;</w:t>
            </w:r>
          </w:p>
          <w:p w14:paraId="0BA5F877" w14:textId="77777777" w:rsidR="000B7EC9" w:rsidRPr="004E36BE" w:rsidRDefault="000B7EC9" w:rsidP="00DC633F">
            <w:pPr>
              <w:spacing w:before="40" w:after="40"/>
              <w:rPr>
                <w:color w:val="000000" w:themeColor="text1"/>
                <w:sz w:val="26"/>
                <w:szCs w:val="26"/>
              </w:rPr>
            </w:pPr>
            <w:r w:rsidRPr="004E36BE">
              <w:rPr>
                <w:color w:val="000000" w:themeColor="text1"/>
                <w:sz w:val="26"/>
                <w:szCs w:val="26"/>
              </w:rPr>
              <w:t>(ii) Môi trường dự phòng và thử nghiệm. Các môi trường khác như quản trị, đào tạo trước mắt có thể được kết hợp với các môi trường trên. Chú ý rằng các yêu cầu về hạ tầng không thuộc phạm vi của dự án phát triển phần mềm ứng dụng CNTT này.</w:t>
            </w:r>
          </w:p>
        </w:tc>
      </w:tr>
      <w:tr w:rsidR="000B7EC9" w:rsidRPr="004E36BE" w14:paraId="4102001D" w14:textId="77777777" w:rsidTr="00DC633F">
        <w:trPr>
          <w:trHeight w:val="397"/>
        </w:trPr>
        <w:tc>
          <w:tcPr>
            <w:tcW w:w="446" w:type="pct"/>
            <w:tcBorders>
              <w:top w:val="single" w:sz="4" w:space="0" w:color="auto"/>
              <w:left w:val="single" w:sz="4" w:space="0" w:color="auto"/>
              <w:bottom w:val="single" w:sz="4" w:space="0" w:color="auto"/>
              <w:right w:val="single" w:sz="4" w:space="0" w:color="auto"/>
            </w:tcBorders>
            <w:vAlign w:val="center"/>
          </w:tcPr>
          <w:p w14:paraId="31B1DE9E" w14:textId="77777777" w:rsidR="000B7EC9" w:rsidRPr="004E36BE" w:rsidRDefault="000B7EC9" w:rsidP="00DC633F">
            <w:pPr>
              <w:spacing w:before="40" w:after="40"/>
              <w:jc w:val="center"/>
              <w:rPr>
                <w:color w:val="000000" w:themeColor="text1"/>
                <w:sz w:val="26"/>
                <w:szCs w:val="26"/>
              </w:rPr>
            </w:pPr>
            <w:r w:rsidRPr="004E36BE">
              <w:rPr>
                <w:color w:val="000000" w:themeColor="text1"/>
                <w:sz w:val="26"/>
                <w:szCs w:val="26"/>
              </w:rPr>
              <w:t>3</w:t>
            </w:r>
          </w:p>
        </w:tc>
        <w:tc>
          <w:tcPr>
            <w:tcW w:w="4554" w:type="pct"/>
            <w:tcBorders>
              <w:top w:val="single" w:sz="4" w:space="0" w:color="auto"/>
              <w:left w:val="single" w:sz="4" w:space="0" w:color="auto"/>
              <w:bottom w:val="single" w:sz="4" w:space="0" w:color="auto"/>
              <w:right w:val="single" w:sz="4" w:space="0" w:color="auto"/>
            </w:tcBorders>
            <w:vAlign w:val="center"/>
          </w:tcPr>
          <w:p w14:paraId="0FB62B25" w14:textId="77777777" w:rsidR="000B7EC9" w:rsidRPr="004E36BE" w:rsidRDefault="000B7EC9" w:rsidP="00DC633F">
            <w:pPr>
              <w:spacing w:before="40" w:after="40"/>
              <w:rPr>
                <w:color w:val="000000" w:themeColor="text1"/>
                <w:sz w:val="26"/>
                <w:szCs w:val="26"/>
              </w:rPr>
            </w:pPr>
            <w:r w:rsidRPr="004E36BE">
              <w:rPr>
                <w:color w:val="000000" w:themeColor="text1"/>
                <w:sz w:val="26"/>
                <w:szCs w:val="26"/>
              </w:rPr>
              <w:t>Yêu cầu chung đối với công cụ phát triển:</w:t>
            </w:r>
          </w:p>
          <w:p w14:paraId="5AA1D274" w14:textId="77777777" w:rsidR="000B7EC9" w:rsidRPr="004E36BE" w:rsidRDefault="000B7EC9" w:rsidP="00DC633F">
            <w:pPr>
              <w:spacing w:before="40" w:after="40"/>
              <w:rPr>
                <w:color w:val="000000" w:themeColor="text1"/>
                <w:sz w:val="26"/>
                <w:szCs w:val="26"/>
              </w:rPr>
            </w:pPr>
            <w:r w:rsidRPr="004E36BE">
              <w:rPr>
                <w:color w:val="000000" w:themeColor="text1"/>
                <w:sz w:val="26"/>
                <w:szCs w:val="26"/>
              </w:rPr>
              <w:t>- Công cụ phát triển hệ thống phải là công cụ có tính phổ cập, dễ dàng tiếp nhận bởi các cán bộ kỹ thuật phía Đơn vị để tiếp tục phát triển hoặc chỉnh sửa.</w:t>
            </w:r>
          </w:p>
          <w:p w14:paraId="0D1385D5" w14:textId="77777777" w:rsidR="000B7EC9" w:rsidRPr="004E36BE" w:rsidRDefault="000B7EC9" w:rsidP="00DC633F">
            <w:pPr>
              <w:spacing w:before="40" w:after="40"/>
              <w:rPr>
                <w:color w:val="000000" w:themeColor="text1"/>
                <w:sz w:val="26"/>
                <w:szCs w:val="26"/>
              </w:rPr>
            </w:pPr>
            <w:r w:rsidRPr="004E36BE">
              <w:rPr>
                <w:color w:val="000000" w:themeColor="text1"/>
                <w:sz w:val="26"/>
                <w:szCs w:val="26"/>
              </w:rPr>
              <w:t>- Công cụ phát triển phải là các công cụ được cập nhật mới nhất và đảm bảo tính tương thích đối với các thành phần hệ thống chung.</w:t>
            </w:r>
          </w:p>
        </w:tc>
      </w:tr>
      <w:tr w:rsidR="000B7EC9" w:rsidRPr="004E36BE" w14:paraId="78D48D72" w14:textId="77777777" w:rsidTr="00DC633F">
        <w:trPr>
          <w:trHeight w:val="397"/>
        </w:trPr>
        <w:tc>
          <w:tcPr>
            <w:tcW w:w="446" w:type="pct"/>
            <w:tcBorders>
              <w:top w:val="single" w:sz="4" w:space="0" w:color="auto"/>
              <w:left w:val="single" w:sz="4" w:space="0" w:color="auto"/>
              <w:bottom w:val="single" w:sz="4" w:space="0" w:color="auto"/>
              <w:right w:val="single" w:sz="4" w:space="0" w:color="auto"/>
            </w:tcBorders>
            <w:vAlign w:val="center"/>
          </w:tcPr>
          <w:p w14:paraId="04CB3A2C" w14:textId="77777777" w:rsidR="000B7EC9" w:rsidRPr="004E36BE" w:rsidRDefault="000B7EC9" w:rsidP="00DC633F">
            <w:pPr>
              <w:spacing w:before="40" w:after="40"/>
              <w:jc w:val="center"/>
              <w:rPr>
                <w:color w:val="000000" w:themeColor="text1"/>
                <w:sz w:val="26"/>
                <w:szCs w:val="26"/>
              </w:rPr>
            </w:pPr>
            <w:r w:rsidRPr="004E36BE">
              <w:rPr>
                <w:color w:val="000000" w:themeColor="text1"/>
                <w:sz w:val="26"/>
                <w:szCs w:val="26"/>
              </w:rPr>
              <w:t>4</w:t>
            </w:r>
          </w:p>
        </w:tc>
        <w:tc>
          <w:tcPr>
            <w:tcW w:w="4554" w:type="pct"/>
            <w:tcBorders>
              <w:top w:val="single" w:sz="4" w:space="0" w:color="auto"/>
              <w:left w:val="single" w:sz="4" w:space="0" w:color="auto"/>
              <w:bottom w:val="single" w:sz="4" w:space="0" w:color="auto"/>
              <w:right w:val="single" w:sz="4" w:space="0" w:color="auto"/>
            </w:tcBorders>
            <w:vAlign w:val="center"/>
          </w:tcPr>
          <w:p w14:paraId="0383511A" w14:textId="77777777" w:rsidR="000B7EC9" w:rsidRPr="004E36BE" w:rsidRDefault="000B7EC9" w:rsidP="00DC633F">
            <w:pPr>
              <w:spacing w:before="40" w:after="40"/>
              <w:rPr>
                <w:color w:val="000000" w:themeColor="text1"/>
                <w:sz w:val="26"/>
                <w:szCs w:val="26"/>
              </w:rPr>
            </w:pPr>
            <w:r w:rsidRPr="004E36BE">
              <w:rPr>
                <w:color w:val="000000" w:themeColor="text1"/>
                <w:sz w:val="26"/>
                <w:szCs w:val="26"/>
              </w:rPr>
              <w:t>- Tạo môi trường thuận lợi để các chuyên gia lập trình có thể thu thập số liệu về các yêu cầu cần có của hệ thống phần mềm để xây dựng khung cơ sở của hệ thống phần mềm.</w:t>
            </w:r>
          </w:p>
          <w:p w14:paraId="5FCAFEE0" w14:textId="77777777" w:rsidR="000B7EC9" w:rsidRPr="004E36BE" w:rsidRDefault="000B7EC9" w:rsidP="00DC633F">
            <w:pPr>
              <w:spacing w:before="40" w:after="40"/>
              <w:rPr>
                <w:color w:val="000000" w:themeColor="text1"/>
                <w:sz w:val="26"/>
                <w:szCs w:val="26"/>
              </w:rPr>
            </w:pPr>
            <w:r w:rsidRPr="004E36BE">
              <w:rPr>
                <w:color w:val="000000" w:themeColor="text1"/>
                <w:sz w:val="26"/>
                <w:szCs w:val="26"/>
              </w:rPr>
              <w:lastRenderedPageBreak/>
              <w:t>- Tạo điều kiện để chuyên gia có thể nghiên cứu hệ thống thông tin hiện tại của Đơn vị để có định hướng xây dựng hệ thống thông tin mới với những yêu cầu cao hơn và hoàn hảo hơn cả về mặt hình thức lẫn nội dung.</w:t>
            </w:r>
          </w:p>
          <w:p w14:paraId="09A0CC91" w14:textId="77777777" w:rsidR="000B7EC9" w:rsidRPr="004E36BE" w:rsidRDefault="000B7EC9" w:rsidP="00DC633F">
            <w:pPr>
              <w:spacing w:before="40" w:after="40"/>
              <w:rPr>
                <w:color w:val="000000" w:themeColor="text1"/>
                <w:sz w:val="26"/>
                <w:szCs w:val="26"/>
              </w:rPr>
            </w:pPr>
            <w:r w:rsidRPr="004E36BE">
              <w:rPr>
                <w:color w:val="000000" w:themeColor="text1"/>
                <w:sz w:val="26"/>
                <w:szCs w:val="26"/>
              </w:rPr>
              <w:t>- Phải cử chuyên gia từ Trung tâm thông tin giám sát quá trình phát triển phần mềm để các chuyên gia lập trình có thể chỉnh sửa kịp thời những thay đổi từ phía chủ đầu tư, giảm bớt được thời gian và công sức bỏ ra.</w:t>
            </w:r>
          </w:p>
        </w:tc>
      </w:tr>
    </w:tbl>
    <w:p w14:paraId="0D434627" w14:textId="77777777" w:rsidR="000B7EC9" w:rsidRPr="004E36BE" w:rsidRDefault="000B7EC9" w:rsidP="000B7EC9">
      <w:pPr>
        <w:pStyle w:val="ListParagraph"/>
        <w:numPr>
          <w:ilvl w:val="0"/>
          <w:numId w:val="10"/>
        </w:numPr>
        <w:tabs>
          <w:tab w:val="left" w:pos="993"/>
        </w:tabs>
        <w:spacing w:before="120" w:after="120"/>
        <w:contextualSpacing w:val="0"/>
        <w:jc w:val="both"/>
        <w:outlineLvl w:val="2"/>
        <w:rPr>
          <w:b/>
          <w:vanish/>
          <w:color w:val="000000" w:themeColor="text1"/>
          <w:szCs w:val="26"/>
        </w:rPr>
      </w:pPr>
      <w:bookmarkStart w:id="32" w:name="_Toc206773977"/>
      <w:bookmarkStart w:id="33" w:name="_Toc208318181"/>
      <w:bookmarkStart w:id="34" w:name="_Toc208407886"/>
      <w:bookmarkStart w:id="35" w:name="_Toc209079229"/>
      <w:bookmarkEnd w:id="32"/>
      <w:bookmarkEnd w:id="33"/>
      <w:bookmarkEnd w:id="34"/>
      <w:bookmarkEnd w:id="35"/>
    </w:p>
    <w:p w14:paraId="68E703D5" w14:textId="77777777" w:rsidR="000B7EC9" w:rsidRPr="004E36BE" w:rsidRDefault="000B7EC9" w:rsidP="000B7EC9">
      <w:pPr>
        <w:pStyle w:val="ListParagraph"/>
        <w:numPr>
          <w:ilvl w:val="0"/>
          <w:numId w:val="10"/>
        </w:numPr>
        <w:tabs>
          <w:tab w:val="left" w:pos="993"/>
        </w:tabs>
        <w:spacing w:before="120" w:after="120"/>
        <w:contextualSpacing w:val="0"/>
        <w:jc w:val="both"/>
        <w:outlineLvl w:val="2"/>
        <w:rPr>
          <w:b/>
          <w:vanish/>
          <w:color w:val="000000" w:themeColor="text1"/>
          <w:szCs w:val="26"/>
        </w:rPr>
      </w:pPr>
      <w:bookmarkStart w:id="36" w:name="_Toc206773978"/>
      <w:bookmarkStart w:id="37" w:name="_Toc208318182"/>
      <w:bookmarkStart w:id="38" w:name="_Toc208407887"/>
      <w:bookmarkStart w:id="39" w:name="_Toc209079230"/>
      <w:bookmarkEnd w:id="36"/>
      <w:bookmarkEnd w:id="37"/>
      <w:bookmarkEnd w:id="38"/>
      <w:bookmarkEnd w:id="39"/>
    </w:p>
    <w:p w14:paraId="018AEF07" w14:textId="77777777" w:rsidR="000B7EC9" w:rsidRPr="004E36BE" w:rsidRDefault="000B7EC9" w:rsidP="000B7EC9">
      <w:pPr>
        <w:pStyle w:val="ListParagraph"/>
        <w:numPr>
          <w:ilvl w:val="0"/>
          <w:numId w:val="10"/>
        </w:numPr>
        <w:tabs>
          <w:tab w:val="left" w:pos="993"/>
        </w:tabs>
        <w:spacing w:before="120" w:after="120"/>
        <w:contextualSpacing w:val="0"/>
        <w:jc w:val="both"/>
        <w:outlineLvl w:val="2"/>
        <w:rPr>
          <w:b/>
          <w:vanish/>
          <w:color w:val="000000" w:themeColor="text1"/>
          <w:szCs w:val="26"/>
        </w:rPr>
      </w:pPr>
      <w:bookmarkStart w:id="40" w:name="_Toc206773979"/>
      <w:bookmarkStart w:id="41" w:name="_Toc208318183"/>
      <w:bookmarkStart w:id="42" w:name="_Toc208407888"/>
      <w:bookmarkStart w:id="43" w:name="_Toc209079231"/>
      <w:bookmarkEnd w:id="40"/>
      <w:bookmarkEnd w:id="41"/>
      <w:bookmarkEnd w:id="42"/>
      <w:bookmarkEnd w:id="43"/>
    </w:p>
    <w:p w14:paraId="4A00A18E" w14:textId="77777777" w:rsidR="000B7EC9" w:rsidRPr="004E36BE" w:rsidRDefault="000B7EC9" w:rsidP="000B7EC9">
      <w:pPr>
        <w:pStyle w:val="ListParagraph"/>
        <w:numPr>
          <w:ilvl w:val="0"/>
          <w:numId w:val="10"/>
        </w:numPr>
        <w:tabs>
          <w:tab w:val="left" w:pos="993"/>
        </w:tabs>
        <w:spacing w:before="120" w:after="120"/>
        <w:contextualSpacing w:val="0"/>
        <w:jc w:val="both"/>
        <w:outlineLvl w:val="2"/>
        <w:rPr>
          <w:b/>
          <w:vanish/>
          <w:color w:val="000000" w:themeColor="text1"/>
          <w:szCs w:val="26"/>
        </w:rPr>
      </w:pPr>
      <w:bookmarkStart w:id="44" w:name="_Toc206773980"/>
      <w:bookmarkStart w:id="45" w:name="_Toc208318184"/>
      <w:bookmarkStart w:id="46" w:name="_Toc208407889"/>
      <w:bookmarkStart w:id="47" w:name="_Toc209079232"/>
      <w:bookmarkEnd w:id="44"/>
      <w:bookmarkEnd w:id="45"/>
      <w:bookmarkEnd w:id="46"/>
      <w:bookmarkEnd w:id="47"/>
    </w:p>
    <w:p w14:paraId="15429F67" w14:textId="77777777" w:rsidR="000B7EC9" w:rsidRPr="004E36BE" w:rsidRDefault="000B7EC9" w:rsidP="000B7EC9">
      <w:pPr>
        <w:pStyle w:val="ListParagraph"/>
        <w:numPr>
          <w:ilvl w:val="0"/>
          <w:numId w:val="10"/>
        </w:numPr>
        <w:tabs>
          <w:tab w:val="left" w:pos="993"/>
        </w:tabs>
        <w:spacing w:before="120" w:after="120"/>
        <w:contextualSpacing w:val="0"/>
        <w:jc w:val="both"/>
        <w:outlineLvl w:val="2"/>
        <w:rPr>
          <w:b/>
          <w:vanish/>
          <w:color w:val="000000" w:themeColor="text1"/>
          <w:szCs w:val="26"/>
        </w:rPr>
      </w:pPr>
      <w:bookmarkStart w:id="48" w:name="_Toc206773981"/>
      <w:bookmarkStart w:id="49" w:name="_Toc208318185"/>
      <w:bookmarkStart w:id="50" w:name="_Toc208407890"/>
      <w:bookmarkStart w:id="51" w:name="_Toc209079233"/>
      <w:bookmarkEnd w:id="48"/>
      <w:bookmarkEnd w:id="49"/>
      <w:bookmarkEnd w:id="50"/>
      <w:bookmarkEnd w:id="51"/>
    </w:p>
    <w:p w14:paraId="37E9F70E" w14:textId="77777777" w:rsidR="000B7EC9" w:rsidRPr="004E36BE" w:rsidRDefault="000B7EC9" w:rsidP="000B7EC9">
      <w:pPr>
        <w:pStyle w:val="ListParagraph"/>
        <w:numPr>
          <w:ilvl w:val="0"/>
          <w:numId w:val="10"/>
        </w:numPr>
        <w:tabs>
          <w:tab w:val="left" w:pos="993"/>
        </w:tabs>
        <w:spacing w:before="120" w:after="120"/>
        <w:contextualSpacing w:val="0"/>
        <w:jc w:val="both"/>
        <w:outlineLvl w:val="2"/>
        <w:rPr>
          <w:b/>
          <w:vanish/>
          <w:color w:val="000000" w:themeColor="text1"/>
          <w:szCs w:val="26"/>
        </w:rPr>
      </w:pPr>
      <w:bookmarkStart w:id="52" w:name="_Toc206773982"/>
      <w:bookmarkStart w:id="53" w:name="_Toc208318186"/>
      <w:bookmarkStart w:id="54" w:name="_Toc208407891"/>
      <w:bookmarkStart w:id="55" w:name="_Toc209079234"/>
      <w:bookmarkEnd w:id="52"/>
      <w:bookmarkEnd w:id="53"/>
      <w:bookmarkEnd w:id="54"/>
      <w:bookmarkEnd w:id="55"/>
    </w:p>
    <w:p w14:paraId="25B79640" w14:textId="77777777" w:rsidR="000B7EC9" w:rsidRPr="004E36BE" w:rsidRDefault="000B7EC9" w:rsidP="000B7EC9">
      <w:pPr>
        <w:pStyle w:val="ListParagraph"/>
        <w:numPr>
          <w:ilvl w:val="0"/>
          <w:numId w:val="10"/>
        </w:numPr>
        <w:tabs>
          <w:tab w:val="left" w:pos="993"/>
        </w:tabs>
        <w:spacing w:before="120" w:after="120"/>
        <w:contextualSpacing w:val="0"/>
        <w:jc w:val="both"/>
        <w:outlineLvl w:val="2"/>
        <w:rPr>
          <w:b/>
          <w:vanish/>
          <w:color w:val="000000" w:themeColor="text1"/>
          <w:szCs w:val="26"/>
        </w:rPr>
      </w:pPr>
      <w:bookmarkStart w:id="56" w:name="_Toc206773983"/>
      <w:bookmarkStart w:id="57" w:name="_Toc208318187"/>
      <w:bookmarkStart w:id="58" w:name="_Toc208407892"/>
      <w:bookmarkStart w:id="59" w:name="_Toc209079235"/>
      <w:bookmarkEnd w:id="56"/>
      <w:bookmarkEnd w:id="57"/>
      <w:bookmarkEnd w:id="58"/>
      <w:bookmarkEnd w:id="59"/>
    </w:p>
    <w:p w14:paraId="0F0BD7A4" w14:textId="77777777" w:rsidR="000B7EC9" w:rsidRPr="004E36BE" w:rsidRDefault="000B7EC9" w:rsidP="000B7EC9">
      <w:pPr>
        <w:pStyle w:val="ListParagraph"/>
        <w:numPr>
          <w:ilvl w:val="1"/>
          <w:numId w:val="10"/>
        </w:numPr>
        <w:tabs>
          <w:tab w:val="left" w:pos="993"/>
        </w:tabs>
        <w:spacing w:before="120" w:after="120"/>
        <w:contextualSpacing w:val="0"/>
        <w:jc w:val="both"/>
        <w:outlineLvl w:val="2"/>
        <w:rPr>
          <w:b/>
          <w:vanish/>
          <w:color w:val="000000" w:themeColor="text1"/>
          <w:szCs w:val="26"/>
        </w:rPr>
      </w:pPr>
      <w:bookmarkStart w:id="60" w:name="_Toc206773984"/>
      <w:bookmarkStart w:id="61" w:name="_Toc208318188"/>
      <w:bookmarkStart w:id="62" w:name="_Toc208407893"/>
      <w:bookmarkStart w:id="63" w:name="_Toc209079236"/>
      <w:bookmarkEnd w:id="60"/>
      <w:bookmarkEnd w:id="61"/>
      <w:bookmarkEnd w:id="62"/>
      <w:bookmarkEnd w:id="63"/>
    </w:p>
    <w:p w14:paraId="165DB004" w14:textId="77777777" w:rsidR="00126612" w:rsidRDefault="00126612" w:rsidP="00126612">
      <w:pPr>
        <w:pStyle w:val="Heading6"/>
        <w:tabs>
          <w:tab w:val="left" w:pos="1560"/>
          <w:tab w:val="left" w:pos="1843"/>
        </w:tabs>
        <w:spacing w:before="120" w:after="120"/>
        <w:ind w:left="567"/>
        <w:rPr>
          <w:color w:val="000000" w:themeColor="text1"/>
          <w:sz w:val="26"/>
          <w:szCs w:val="26"/>
        </w:rPr>
      </w:pPr>
    </w:p>
    <w:p w14:paraId="545C5F81" w14:textId="39E579BA" w:rsidR="000B7EC9" w:rsidRPr="00126612" w:rsidRDefault="00126612" w:rsidP="00126612">
      <w:pPr>
        <w:pStyle w:val="Heading6"/>
        <w:widowControl w:val="0"/>
        <w:numPr>
          <w:ilvl w:val="0"/>
          <w:numId w:val="12"/>
        </w:numPr>
        <w:tabs>
          <w:tab w:val="left" w:pos="1560"/>
        </w:tabs>
        <w:spacing w:before="120" w:after="120"/>
        <w:jc w:val="both"/>
        <w:rPr>
          <w:b/>
          <w:bCs/>
          <w:i w:val="0"/>
          <w:iCs w:val="0"/>
          <w:color w:val="000000" w:themeColor="text1"/>
          <w:sz w:val="26"/>
          <w:szCs w:val="26"/>
        </w:rPr>
      </w:pPr>
      <w:r>
        <w:rPr>
          <w:b/>
          <w:bCs/>
          <w:i w:val="0"/>
          <w:iCs w:val="0"/>
          <w:color w:val="000000" w:themeColor="text1"/>
          <w:sz w:val="26"/>
          <w:szCs w:val="26"/>
        </w:rPr>
        <w:t xml:space="preserve"> </w:t>
      </w:r>
      <w:r w:rsidR="000B7EC9" w:rsidRPr="00126612">
        <w:rPr>
          <w:b/>
          <w:bCs/>
          <w:i w:val="0"/>
          <w:iCs w:val="0"/>
          <w:color w:val="000000" w:themeColor="text1"/>
          <w:sz w:val="26"/>
          <w:szCs w:val="26"/>
        </w:rPr>
        <w:t>Các yêu cầu phi chức năng khác</w:t>
      </w:r>
    </w:p>
    <w:p w14:paraId="76C8C927" w14:textId="77777777" w:rsidR="000B7EC9" w:rsidRPr="004E36BE" w:rsidRDefault="000B7EC9" w:rsidP="000B7EC9">
      <w:pPr>
        <w:widowControl w:val="0"/>
        <w:spacing w:before="120" w:after="120"/>
        <w:ind w:firstLine="567"/>
        <w:jc w:val="both"/>
        <w:rPr>
          <w:rFonts w:eastAsia="Calibri"/>
          <w:b/>
          <w:color w:val="000000" w:themeColor="text1"/>
          <w:sz w:val="26"/>
          <w:szCs w:val="26"/>
          <w:lang w:val="vi-VN" w:eastAsia="zh-CN"/>
        </w:rPr>
      </w:pPr>
      <w:r w:rsidRPr="004E36BE">
        <w:rPr>
          <w:rFonts w:eastAsia="Calibri"/>
          <w:b/>
          <w:color w:val="000000" w:themeColor="text1"/>
          <w:sz w:val="26"/>
          <w:szCs w:val="26"/>
          <w:lang w:val="vi-VN" w:eastAsia="zh-CN"/>
        </w:rPr>
        <w:t>Khả dụng, sẵn sàng</w:t>
      </w:r>
    </w:p>
    <w:p w14:paraId="0FD9CF96" w14:textId="77777777" w:rsidR="000B7EC9" w:rsidRPr="004E36BE" w:rsidRDefault="000B7EC9" w:rsidP="000B7EC9">
      <w:pPr>
        <w:spacing w:before="120" w:after="120"/>
        <w:ind w:firstLine="567"/>
        <w:jc w:val="both"/>
        <w:rPr>
          <w:rFonts w:eastAsia="Calibri"/>
          <w:color w:val="000000" w:themeColor="text1"/>
          <w:sz w:val="26"/>
          <w:szCs w:val="26"/>
          <w:lang w:val="vi-VN"/>
        </w:rPr>
      </w:pPr>
      <w:r w:rsidRPr="004E36BE">
        <w:rPr>
          <w:rFonts w:eastAsia="Calibri"/>
          <w:b/>
          <w:bCs/>
          <w:i/>
          <w:iCs/>
          <w:color w:val="000000" w:themeColor="text1"/>
          <w:sz w:val="26"/>
          <w:szCs w:val="26"/>
          <w:lang w:val="vi-VN"/>
        </w:rPr>
        <w:t xml:space="preserve">Khả năng vận hành: </w:t>
      </w:r>
      <w:r w:rsidRPr="004E36BE">
        <w:rPr>
          <w:rFonts w:eastAsia="Calibri"/>
          <w:color w:val="000000" w:themeColor="text1"/>
          <w:sz w:val="26"/>
          <w:szCs w:val="26"/>
          <w:lang w:val="vi-VN"/>
        </w:rPr>
        <w:t>Thiết kế hệ thống đáp ứng tính dễ thao tác của phần mềm đối với cán bộ Vận hành. Thiết kế hệ thống đơn giản, dễ hiểu giúp người dùng có thể dễ dàng sử dụng hệ thống.</w:t>
      </w:r>
    </w:p>
    <w:p w14:paraId="31FD6F0E" w14:textId="77777777" w:rsidR="000B7EC9" w:rsidRPr="004E36BE" w:rsidRDefault="000B7EC9" w:rsidP="000B7EC9">
      <w:pPr>
        <w:numPr>
          <w:ilvl w:val="0"/>
          <w:numId w:val="7"/>
        </w:numPr>
        <w:spacing w:before="120" w:after="120"/>
        <w:ind w:left="0" w:firstLine="567"/>
        <w:jc w:val="both"/>
        <w:rPr>
          <w:rFonts w:eastAsia="Calibri"/>
          <w:color w:val="000000" w:themeColor="text1"/>
          <w:sz w:val="26"/>
          <w:szCs w:val="26"/>
          <w:lang w:val="vi-VN"/>
        </w:rPr>
      </w:pPr>
      <w:r w:rsidRPr="004E36BE">
        <w:rPr>
          <w:rFonts w:eastAsia="Calibri"/>
          <w:color w:val="000000" w:themeColor="text1"/>
          <w:sz w:val="26"/>
          <w:szCs w:val="26"/>
          <w:lang w:val="vi-VN"/>
        </w:rPr>
        <w:t>Cung cấp đầy đủ các công cụ hỗ trợ vận hành, giám sát, cảnh báo hệ thống: Cung cấp các giao diện, web service để có thể chủ động giám sát tình trạng của dịch vụ (health check chủ động).</w:t>
      </w:r>
    </w:p>
    <w:p w14:paraId="629A4373" w14:textId="77777777" w:rsidR="000B7EC9" w:rsidRPr="004E36BE" w:rsidRDefault="000B7EC9" w:rsidP="000B7EC9">
      <w:pPr>
        <w:numPr>
          <w:ilvl w:val="0"/>
          <w:numId w:val="7"/>
        </w:numPr>
        <w:spacing w:before="120" w:after="120"/>
        <w:ind w:left="0" w:firstLine="567"/>
        <w:jc w:val="both"/>
        <w:rPr>
          <w:rFonts w:eastAsia="Calibri"/>
          <w:color w:val="000000" w:themeColor="text1"/>
          <w:sz w:val="26"/>
          <w:szCs w:val="26"/>
          <w:lang w:val="vi-VN"/>
        </w:rPr>
      </w:pPr>
      <w:r w:rsidRPr="004E36BE">
        <w:rPr>
          <w:rFonts w:eastAsia="Calibri"/>
          <w:color w:val="000000" w:themeColor="text1"/>
          <w:sz w:val="26"/>
          <w:szCs w:val="26"/>
          <w:lang w:val="vi-VN"/>
        </w:rPr>
        <w:t>Quản lý lỗi/cảnh báo/log: Cung cấp các cảnh báo dựa trên các tham số thiết lập trước (điều chỉnh được); Toàn bộ các cảnh báo/lỗi/log được phân loại/lọc để dễ dàng theo dõi; Các cảnh báo được cung cấp với độ trễ &lt;1 phút. Hỗ trợ cảnh báo bằng âm thanh, email, sms; Lưu log hệ thống, tiến trình và log tác động của người dùng.</w:t>
      </w:r>
    </w:p>
    <w:p w14:paraId="531A8B09" w14:textId="77777777" w:rsidR="000B7EC9" w:rsidRPr="004E36BE" w:rsidRDefault="000B7EC9" w:rsidP="000B7EC9">
      <w:pPr>
        <w:numPr>
          <w:ilvl w:val="0"/>
          <w:numId w:val="7"/>
        </w:numPr>
        <w:spacing w:before="120" w:after="120"/>
        <w:ind w:left="0" w:firstLine="567"/>
        <w:jc w:val="both"/>
        <w:rPr>
          <w:rFonts w:eastAsia="Calibri"/>
          <w:color w:val="000000" w:themeColor="text1"/>
          <w:sz w:val="26"/>
          <w:szCs w:val="26"/>
          <w:lang w:val="vi-VN"/>
        </w:rPr>
      </w:pPr>
      <w:r w:rsidRPr="004E36BE">
        <w:rPr>
          <w:rFonts w:eastAsia="Calibri"/>
          <w:color w:val="000000" w:themeColor="text1"/>
          <w:sz w:val="26"/>
          <w:szCs w:val="26"/>
          <w:lang w:val="vi-VN"/>
        </w:rPr>
        <w:t>Quản lý tập trung cho việc thực hiện toàn bộ các công việc cấu hình, tác động hệ thống bao gồm: Start, stop tiến trình, cấu hình tham số tiến tình, ứng dụng.</w:t>
      </w:r>
    </w:p>
    <w:p w14:paraId="3C54C691" w14:textId="77777777" w:rsidR="000B7EC9" w:rsidRPr="004E36BE" w:rsidRDefault="000B7EC9" w:rsidP="000B7EC9">
      <w:pPr>
        <w:spacing w:before="120" w:after="120"/>
        <w:ind w:firstLine="567"/>
        <w:jc w:val="both"/>
        <w:rPr>
          <w:rFonts w:eastAsia="Calibri"/>
          <w:color w:val="000000" w:themeColor="text1"/>
          <w:sz w:val="26"/>
          <w:szCs w:val="26"/>
        </w:rPr>
      </w:pPr>
      <w:r w:rsidRPr="004E36BE">
        <w:rPr>
          <w:rFonts w:eastAsia="Calibri"/>
          <w:b/>
          <w:bCs/>
          <w:i/>
          <w:iCs/>
          <w:color w:val="000000" w:themeColor="text1"/>
          <w:sz w:val="26"/>
          <w:szCs w:val="26"/>
        </w:rPr>
        <w:t xml:space="preserve">Hỗ trợ VHKT: </w:t>
      </w:r>
    </w:p>
    <w:p w14:paraId="1B526A8A" w14:textId="77777777" w:rsidR="000B7EC9" w:rsidRPr="004E36BE" w:rsidRDefault="000B7EC9" w:rsidP="000B7EC9">
      <w:pPr>
        <w:numPr>
          <w:ilvl w:val="0"/>
          <w:numId w:val="7"/>
        </w:numPr>
        <w:spacing w:before="120" w:after="120"/>
        <w:ind w:left="0" w:firstLine="567"/>
        <w:jc w:val="both"/>
        <w:rPr>
          <w:rFonts w:eastAsia="Calibri"/>
          <w:color w:val="000000" w:themeColor="text1"/>
          <w:sz w:val="26"/>
          <w:szCs w:val="26"/>
        </w:rPr>
      </w:pPr>
      <w:r w:rsidRPr="004E36BE">
        <w:rPr>
          <w:rFonts w:eastAsia="Calibri"/>
          <w:color w:val="000000" w:themeColor="text1"/>
          <w:sz w:val="26"/>
          <w:szCs w:val="26"/>
        </w:rPr>
        <w:t>Cung cấp công cụ tập trung cho phép xuất toàn bộ các trạng thái của các tiến trình, hệ điều hành trong vòng 1 tháng phục vụ cho công tác kiểm tra hệ thống khi có lỗi xảy ra.</w:t>
      </w:r>
    </w:p>
    <w:p w14:paraId="43CDFD02" w14:textId="77777777" w:rsidR="000B7EC9" w:rsidRPr="004E36BE" w:rsidRDefault="000B7EC9" w:rsidP="000B7EC9">
      <w:pPr>
        <w:numPr>
          <w:ilvl w:val="0"/>
          <w:numId w:val="7"/>
        </w:numPr>
        <w:spacing w:before="120" w:after="120"/>
        <w:ind w:left="0" w:firstLine="567"/>
        <w:jc w:val="both"/>
        <w:rPr>
          <w:rFonts w:eastAsia="Calibri"/>
          <w:color w:val="000000" w:themeColor="text1"/>
          <w:sz w:val="26"/>
          <w:szCs w:val="26"/>
        </w:rPr>
      </w:pPr>
      <w:r w:rsidRPr="004E36BE">
        <w:rPr>
          <w:rFonts w:eastAsia="Calibri"/>
          <w:color w:val="000000" w:themeColor="text1"/>
          <w:sz w:val="26"/>
          <w:szCs w:val="26"/>
        </w:rPr>
        <w:t>Đảm bảo mã hóa thông tin kết nối đến Database, đến các hệ thống khác có chứa thông tin user, pass: Áp dụng cho ứng dụng có thuật toán quy định được cho tất cả các ngôn ngữ cho Java.</w:t>
      </w:r>
    </w:p>
    <w:p w14:paraId="50701D80" w14:textId="77777777" w:rsidR="000B7EC9" w:rsidRPr="004E36BE" w:rsidRDefault="000B7EC9" w:rsidP="000B7EC9">
      <w:pPr>
        <w:numPr>
          <w:ilvl w:val="0"/>
          <w:numId w:val="7"/>
        </w:numPr>
        <w:spacing w:before="120" w:after="120"/>
        <w:ind w:left="0" w:firstLine="567"/>
        <w:jc w:val="both"/>
        <w:rPr>
          <w:rFonts w:eastAsia="Calibri"/>
          <w:color w:val="000000" w:themeColor="text1"/>
          <w:sz w:val="26"/>
          <w:szCs w:val="26"/>
        </w:rPr>
      </w:pPr>
      <w:r w:rsidRPr="004E36BE">
        <w:rPr>
          <w:rFonts w:eastAsia="Calibri"/>
          <w:color w:val="000000" w:themeColor="text1"/>
          <w:sz w:val="26"/>
          <w:szCs w:val="26"/>
        </w:rPr>
        <w:t>Tra cứu được toàn bộ chi tiết lịch sử giao dịch và sử dụng dịch vụ của khách hàng. Công cụ có khả năng cho phép đánh giá và khoanh vùng lỗi khi có nhiều phản ánh khách hàng.</w:t>
      </w:r>
    </w:p>
    <w:p w14:paraId="7828A74A" w14:textId="77777777" w:rsidR="000B7EC9" w:rsidRPr="004E36BE" w:rsidRDefault="000B7EC9" w:rsidP="000B7EC9">
      <w:pPr>
        <w:numPr>
          <w:ilvl w:val="0"/>
          <w:numId w:val="7"/>
        </w:numPr>
        <w:spacing w:before="120" w:after="120"/>
        <w:ind w:left="0" w:firstLine="567"/>
        <w:jc w:val="both"/>
        <w:rPr>
          <w:rFonts w:eastAsia="Calibri"/>
          <w:color w:val="000000" w:themeColor="text1"/>
          <w:sz w:val="26"/>
          <w:szCs w:val="26"/>
        </w:rPr>
      </w:pPr>
      <w:r w:rsidRPr="004E36BE">
        <w:rPr>
          <w:rFonts w:eastAsia="Calibri"/>
          <w:color w:val="000000" w:themeColor="text1"/>
          <w:sz w:val="26"/>
          <w:szCs w:val="26"/>
        </w:rPr>
        <w:t>Có công cụ hỗ trợ nghiệp vụ, xử lý các trường hợp đơn lẻ như mất đồng bộ thông tin, thay đổi trạng thái nghiệp vụ cho VHKT</w:t>
      </w:r>
    </w:p>
    <w:p w14:paraId="4AA6C262" w14:textId="77777777" w:rsidR="000B7EC9" w:rsidRPr="004E36BE" w:rsidRDefault="000B7EC9" w:rsidP="000B7EC9">
      <w:pPr>
        <w:spacing w:before="120" w:after="120"/>
        <w:ind w:firstLine="567"/>
        <w:jc w:val="both"/>
        <w:rPr>
          <w:rFonts w:eastAsia="Calibri"/>
          <w:b/>
          <w:bCs/>
          <w:i/>
          <w:iCs/>
          <w:color w:val="000000" w:themeColor="text1"/>
          <w:sz w:val="26"/>
          <w:szCs w:val="26"/>
        </w:rPr>
      </w:pPr>
      <w:r w:rsidRPr="004E36BE">
        <w:rPr>
          <w:rFonts w:eastAsia="Calibri"/>
          <w:b/>
          <w:bCs/>
          <w:i/>
          <w:iCs/>
          <w:color w:val="000000" w:themeColor="text1"/>
          <w:sz w:val="26"/>
          <w:szCs w:val="26"/>
        </w:rPr>
        <w:t>Tính dễ hiểu/ dễ đọc</w:t>
      </w:r>
    </w:p>
    <w:p w14:paraId="7A7C1738" w14:textId="77777777" w:rsidR="000B7EC9" w:rsidRPr="004E36BE" w:rsidRDefault="000B7EC9" w:rsidP="000B7EC9">
      <w:pPr>
        <w:numPr>
          <w:ilvl w:val="0"/>
          <w:numId w:val="7"/>
        </w:numPr>
        <w:spacing w:before="120" w:after="120"/>
        <w:ind w:left="0" w:firstLine="567"/>
        <w:jc w:val="both"/>
        <w:rPr>
          <w:rFonts w:eastAsia="Calibri"/>
          <w:color w:val="000000" w:themeColor="text1"/>
          <w:sz w:val="26"/>
          <w:szCs w:val="26"/>
        </w:rPr>
      </w:pPr>
      <w:r w:rsidRPr="004E36BE">
        <w:rPr>
          <w:rFonts w:eastAsia="Calibri"/>
          <w:color w:val="000000" w:themeColor="text1"/>
          <w:sz w:val="26"/>
          <w:szCs w:val="26"/>
        </w:rPr>
        <w:t>Vị trí/màu sắc/bố cục các thành phần giao diện tương đồng không nên quá khác biệt giữa các module/phân hệ (ví dụ: Thứ tự hiển thị, vị trí form tìm kiếm, màu sắc các nút chức năng cùng ý nghĩa....). Ví dụ: Nút xóa màu đỏ, nút lưu màu xanh lá…</w:t>
      </w:r>
    </w:p>
    <w:p w14:paraId="0593B596" w14:textId="77777777" w:rsidR="000B7EC9" w:rsidRPr="004E36BE" w:rsidRDefault="000B7EC9" w:rsidP="000B7EC9">
      <w:pPr>
        <w:numPr>
          <w:ilvl w:val="0"/>
          <w:numId w:val="7"/>
        </w:numPr>
        <w:spacing w:before="120" w:after="120"/>
        <w:ind w:left="0" w:firstLine="567"/>
        <w:jc w:val="both"/>
        <w:rPr>
          <w:rFonts w:eastAsia="Calibri"/>
          <w:color w:val="000000" w:themeColor="text1"/>
          <w:sz w:val="26"/>
          <w:szCs w:val="26"/>
        </w:rPr>
      </w:pPr>
      <w:r w:rsidRPr="004E36BE">
        <w:rPr>
          <w:rFonts w:eastAsia="Calibri"/>
          <w:color w:val="000000" w:themeColor="text1"/>
          <w:sz w:val="26"/>
          <w:szCs w:val="26"/>
        </w:rPr>
        <w:lastRenderedPageBreak/>
        <w:t>Thao tác với các biểu tượng giống nhau phải cho trải nghiệm và chức năng giống nhau: Giúp người dùng phân biệt được các chức năng bằng cách làm cho chúng dễ phân biệt; Tránh các chế độ, biểu tượng trông giống nhau nhưng lại hoạt động khác nhau khi có cùng một đầu vào</w:t>
      </w:r>
    </w:p>
    <w:p w14:paraId="0EA9E0E2" w14:textId="77777777" w:rsidR="000B7EC9" w:rsidRPr="004E36BE" w:rsidRDefault="000B7EC9" w:rsidP="000B7EC9">
      <w:pPr>
        <w:numPr>
          <w:ilvl w:val="0"/>
          <w:numId w:val="7"/>
        </w:numPr>
        <w:spacing w:before="120" w:after="120"/>
        <w:ind w:left="0" w:firstLine="567"/>
        <w:jc w:val="both"/>
        <w:rPr>
          <w:rFonts w:eastAsia="Calibri"/>
          <w:color w:val="000000" w:themeColor="text1"/>
          <w:sz w:val="26"/>
          <w:szCs w:val="26"/>
        </w:rPr>
      </w:pPr>
      <w:r w:rsidRPr="004E36BE">
        <w:rPr>
          <w:rFonts w:eastAsia="Calibri"/>
          <w:color w:val="000000" w:themeColor="text1"/>
          <w:sz w:val="26"/>
          <w:szCs w:val="26"/>
        </w:rPr>
        <w:t>Sử dụng các câu từ miêu tả/thông báo ngắn gọn, dễ hiểu</w:t>
      </w:r>
    </w:p>
    <w:p w14:paraId="26250A15" w14:textId="77777777" w:rsidR="000B7EC9" w:rsidRPr="004E36BE" w:rsidRDefault="000B7EC9" w:rsidP="000B7EC9">
      <w:pPr>
        <w:numPr>
          <w:ilvl w:val="0"/>
          <w:numId w:val="7"/>
        </w:numPr>
        <w:spacing w:before="120" w:after="120"/>
        <w:ind w:left="0" w:firstLine="567"/>
        <w:jc w:val="both"/>
        <w:rPr>
          <w:rFonts w:eastAsia="Calibri"/>
          <w:color w:val="000000" w:themeColor="text1"/>
          <w:sz w:val="26"/>
          <w:szCs w:val="26"/>
        </w:rPr>
      </w:pPr>
      <w:r w:rsidRPr="004E36BE">
        <w:rPr>
          <w:rFonts w:eastAsia="Calibri"/>
          <w:color w:val="000000" w:themeColor="text1"/>
          <w:sz w:val="26"/>
          <w:szCs w:val="26"/>
        </w:rPr>
        <w:t>Cảnh báo timeouts: Cảnh báo cho người dùng biết trước khi timeouts để người dùng biết và thao tác thêm với hệ thống.</w:t>
      </w:r>
    </w:p>
    <w:p w14:paraId="76008225" w14:textId="77777777" w:rsidR="000B7EC9" w:rsidRPr="004E36BE" w:rsidRDefault="000B7EC9" w:rsidP="000B7EC9">
      <w:pPr>
        <w:widowControl w:val="0"/>
        <w:spacing w:before="120" w:after="120"/>
        <w:ind w:firstLine="567"/>
        <w:jc w:val="both"/>
        <w:rPr>
          <w:rFonts w:eastAsia="Calibri"/>
          <w:b/>
          <w:color w:val="000000" w:themeColor="text1"/>
          <w:sz w:val="26"/>
          <w:szCs w:val="26"/>
          <w:lang w:val="vi-VN" w:eastAsia="zh-CN"/>
        </w:rPr>
      </w:pPr>
      <w:r w:rsidRPr="004E36BE">
        <w:rPr>
          <w:rFonts w:eastAsia="Calibri"/>
          <w:b/>
          <w:color w:val="000000" w:themeColor="text1"/>
          <w:sz w:val="26"/>
          <w:szCs w:val="26"/>
          <w:lang w:val="vi-VN" w:eastAsia="zh-CN"/>
        </w:rPr>
        <w:t>Khả năng mở rộng</w:t>
      </w:r>
    </w:p>
    <w:p w14:paraId="0C8DC054" w14:textId="77777777" w:rsidR="000B7EC9" w:rsidRPr="004E36BE" w:rsidRDefault="000B7EC9" w:rsidP="000B7EC9">
      <w:pPr>
        <w:widowControl w:val="0"/>
        <w:spacing w:before="120" w:after="120"/>
        <w:ind w:firstLine="567"/>
        <w:jc w:val="both"/>
        <w:rPr>
          <w:rFonts w:eastAsia="MS Mincho"/>
          <w:color w:val="000000" w:themeColor="text1"/>
          <w:sz w:val="26"/>
          <w:szCs w:val="26"/>
          <w:lang w:val="vi-VN" w:eastAsia="ja-JP"/>
        </w:rPr>
      </w:pPr>
      <w:r w:rsidRPr="004E36BE">
        <w:rPr>
          <w:rFonts w:eastAsia="MS Mincho"/>
          <w:color w:val="000000" w:themeColor="text1"/>
          <w:sz w:val="26"/>
          <w:szCs w:val="26"/>
          <w:lang w:val="vi-VN" w:eastAsia="ja-JP"/>
        </w:rPr>
        <w:t>Hệ thống cần có khả năng mở rộng trong tương lai để thay đổi hoặc nâng cấp đáp ứng kịp thời những yêu cầu thực tế.</w:t>
      </w:r>
    </w:p>
    <w:p w14:paraId="351805CC" w14:textId="77777777" w:rsidR="000B7EC9" w:rsidRPr="004E36BE" w:rsidRDefault="000B7EC9" w:rsidP="000B7EC9">
      <w:pPr>
        <w:widowControl w:val="0"/>
        <w:spacing w:before="120" w:after="120"/>
        <w:ind w:firstLine="567"/>
        <w:jc w:val="both"/>
        <w:rPr>
          <w:rFonts w:eastAsia="MS Mincho"/>
          <w:color w:val="000000" w:themeColor="text1"/>
          <w:sz w:val="26"/>
          <w:szCs w:val="26"/>
          <w:lang w:val="vi-VN" w:eastAsia="ja-JP"/>
        </w:rPr>
      </w:pPr>
      <w:r w:rsidRPr="004E36BE">
        <w:rPr>
          <w:rFonts w:eastAsia="MS Mincho"/>
          <w:color w:val="000000" w:themeColor="text1"/>
          <w:sz w:val="26"/>
          <w:szCs w:val="26"/>
          <w:lang w:val="vi-VN" w:eastAsia="ja-JP"/>
        </w:rPr>
        <w:t>Hệ thống có khả năng dễ dàng scale về phần cứng, app, database mà không cần phải có thời gian downtime hệ thống.</w:t>
      </w:r>
    </w:p>
    <w:p w14:paraId="75A32E2F" w14:textId="77777777" w:rsidR="000B7EC9" w:rsidRPr="004E36BE" w:rsidRDefault="000B7EC9" w:rsidP="000B7EC9">
      <w:pPr>
        <w:widowControl w:val="0"/>
        <w:spacing w:before="120" w:after="120"/>
        <w:ind w:firstLine="567"/>
        <w:jc w:val="both"/>
        <w:rPr>
          <w:rFonts w:eastAsia="Calibri"/>
          <w:b/>
          <w:color w:val="000000" w:themeColor="text1"/>
          <w:sz w:val="26"/>
          <w:szCs w:val="26"/>
          <w:lang w:val="vi-VN" w:eastAsia="zh-CN"/>
        </w:rPr>
      </w:pPr>
      <w:r w:rsidRPr="004E36BE">
        <w:rPr>
          <w:rFonts w:eastAsia="Calibri"/>
          <w:b/>
          <w:color w:val="000000" w:themeColor="text1"/>
          <w:sz w:val="26"/>
          <w:szCs w:val="26"/>
          <w:lang w:val="vi-VN" w:eastAsia="zh-CN"/>
        </w:rPr>
        <w:t>Yêu cầu về hiệu năng hoạt động của hệ thống</w:t>
      </w:r>
    </w:p>
    <w:p w14:paraId="102FC16E" w14:textId="77777777" w:rsidR="000B7EC9" w:rsidRPr="004E36BE" w:rsidRDefault="000B7EC9" w:rsidP="000B7EC9">
      <w:pPr>
        <w:spacing w:before="120" w:after="120"/>
        <w:ind w:firstLine="567"/>
        <w:jc w:val="both"/>
        <w:rPr>
          <w:rFonts w:eastAsia="Calibri"/>
          <w:color w:val="000000" w:themeColor="text1"/>
          <w:sz w:val="26"/>
          <w:szCs w:val="26"/>
          <w:lang w:val="vi-VN"/>
        </w:rPr>
      </w:pPr>
      <w:r w:rsidRPr="004E36BE">
        <w:rPr>
          <w:rFonts w:eastAsia="Calibri"/>
          <w:color w:val="000000" w:themeColor="text1"/>
          <w:sz w:val="26"/>
          <w:szCs w:val="26"/>
          <w:lang w:val="vi-VN"/>
        </w:rPr>
        <w:t>Hệ thống phải đảm bảo các tiêu chí về tài nguyên sử dụng trong quá trình vận hành khai thác, như sau:</w:t>
      </w:r>
    </w:p>
    <w:p w14:paraId="131C5249" w14:textId="77777777" w:rsidR="000B7EC9" w:rsidRPr="004E36BE" w:rsidRDefault="000B7EC9" w:rsidP="000B7EC9">
      <w:pPr>
        <w:widowControl w:val="0"/>
        <w:spacing w:before="120" w:after="120"/>
        <w:ind w:firstLine="567"/>
        <w:jc w:val="both"/>
        <w:rPr>
          <w:rFonts w:eastAsia="MS Mincho"/>
          <w:color w:val="000000" w:themeColor="text1"/>
          <w:sz w:val="26"/>
          <w:szCs w:val="26"/>
          <w:lang w:val="vi-VN" w:eastAsia="ja-JP"/>
        </w:rPr>
      </w:pPr>
      <w:r w:rsidRPr="004E36BE">
        <w:rPr>
          <w:rFonts w:eastAsia="MS Mincho"/>
          <w:color w:val="000000" w:themeColor="text1"/>
          <w:sz w:val="26"/>
          <w:szCs w:val="26"/>
          <w:lang w:val="vi-VN" w:eastAsia="ja-JP"/>
        </w:rPr>
        <w:t>Tài nguyên lưu trữ (Storage) chiếm dụng của hệ thống trong trạng thái hoạt động bình thường không được phép lớn hơn 80% tài nguyên lưu trữ được phép sử dụng hoặc 20% tài nguyên lưu trữ dùng chung tại mọi thời điểm;</w:t>
      </w:r>
    </w:p>
    <w:p w14:paraId="408D6C46" w14:textId="77777777" w:rsidR="000B7EC9" w:rsidRPr="004E36BE" w:rsidRDefault="000B7EC9" w:rsidP="000B7EC9">
      <w:pPr>
        <w:widowControl w:val="0"/>
        <w:spacing w:before="120" w:after="120"/>
        <w:ind w:firstLine="567"/>
        <w:jc w:val="both"/>
        <w:rPr>
          <w:rFonts w:eastAsia="MS Mincho"/>
          <w:color w:val="000000" w:themeColor="text1"/>
          <w:sz w:val="26"/>
          <w:szCs w:val="26"/>
          <w:lang w:val="vi-VN" w:eastAsia="ja-JP"/>
        </w:rPr>
      </w:pPr>
      <w:r w:rsidRPr="004E36BE">
        <w:rPr>
          <w:rFonts w:eastAsia="MS Mincho"/>
          <w:color w:val="000000" w:themeColor="text1"/>
          <w:sz w:val="26"/>
          <w:szCs w:val="26"/>
          <w:lang w:val="vi-VN" w:eastAsia="ja-JP"/>
        </w:rPr>
        <w:t>Tài nguyên vi xử lý (CPU) mà các chức năng thuộc Hệ thống chiếm dụng của các máy chủ không được phép lớn hơn 40% tài nguyên vi xử lý dùng chung tại mọi thời điểm;</w:t>
      </w:r>
    </w:p>
    <w:p w14:paraId="0C7F8449" w14:textId="77777777" w:rsidR="000B7EC9" w:rsidRPr="004E36BE" w:rsidRDefault="000B7EC9" w:rsidP="000B7EC9">
      <w:pPr>
        <w:widowControl w:val="0"/>
        <w:spacing w:before="120" w:after="120"/>
        <w:ind w:firstLine="567"/>
        <w:jc w:val="both"/>
        <w:rPr>
          <w:rFonts w:eastAsia="MS Mincho"/>
          <w:color w:val="000000" w:themeColor="text1"/>
          <w:sz w:val="26"/>
          <w:szCs w:val="26"/>
          <w:lang w:val="vi-VN" w:eastAsia="ja-JP"/>
        </w:rPr>
      </w:pPr>
      <w:r w:rsidRPr="004E36BE">
        <w:rPr>
          <w:rFonts w:eastAsia="MS Mincho"/>
          <w:color w:val="000000" w:themeColor="text1"/>
          <w:sz w:val="26"/>
          <w:szCs w:val="26"/>
          <w:lang w:val="vi-VN" w:eastAsia="ja-JP"/>
        </w:rPr>
        <w:t>Bộ nhớ truy cập ngẫu nhiên (RAM) mà các chức năng thuộc Hệ thống chiếm dụng của các máy chủ không được phép lớn hơn 70% bộ nhớ truy cập ngẫu nhiên của máy chủ;</w:t>
      </w:r>
    </w:p>
    <w:p w14:paraId="1302A99B" w14:textId="77777777" w:rsidR="000B7EC9" w:rsidRPr="004E36BE" w:rsidRDefault="000B7EC9" w:rsidP="000B7EC9">
      <w:pPr>
        <w:widowControl w:val="0"/>
        <w:spacing w:before="120" w:after="120"/>
        <w:ind w:firstLine="567"/>
        <w:jc w:val="both"/>
        <w:rPr>
          <w:rFonts w:eastAsia="MS Mincho"/>
          <w:color w:val="000000" w:themeColor="text1"/>
          <w:sz w:val="26"/>
          <w:szCs w:val="26"/>
          <w:lang w:val="vi-VN" w:eastAsia="ja-JP"/>
        </w:rPr>
      </w:pPr>
      <w:r w:rsidRPr="004E36BE">
        <w:rPr>
          <w:rFonts w:eastAsia="MS Mincho"/>
          <w:color w:val="000000" w:themeColor="text1"/>
          <w:sz w:val="26"/>
          <w:szCs w:val="26"/>
          <w:lang w:val="vi-VN" w:eastAsia="ja-JP"/>
        </w:rPr>
        <w:t>Có khả năng đáp ứng số lượng người sử dụng, số lượng giao dịch và số lượng tăng trưởng về dữ liệu trên Hệ thống trong điều kiện hoạt động bình thường theo phạm vi cấu hình thiết kế đề xuất của hệ thống hạ tầng CNTT của dự án này.</w:t>
      </w:r>
    </w:p>
    <w:p w14:paraId="683164EA" w14:textId="77777777" w:rsidR="000B7EC9" w:rsidRPr="004E36BE" w:rsidRDefault="000B7EC9" w:rsidP="000B7EC9">
      <w:pPr>
        <w:widowControl w:val="0"/>
        <w:spacing w:before="120" w:after="120"/>
        <w:ind w:firstLine="567"/>
        <w:jc w:val="both"/>
        <w:rPr>
          <w:rFonts w:eastAsia="Calibri"/>
          <w:b/>
          <w:color w:val="000000" w:themeColor="text1"/>
          <w:sz w:val="26"/>
          <w:szCs w:val="26"/>
          <w:lang w:val="vi-VN" w:eastAsia="zh-CN"/>
        </w:rPr>
      </w:pPr>
      <w:r w:rsidRPr="004E36BE">
        <w:rPr>
          <w:rFonts w:eastAsia="Calibri"/>
          <w:b/>
          <w:color w:val="000000" w:themeColor="text1"/>
          <w:sz w:val="26"/>
          <w:szCs w:val="26"/>
          <w:lang w:val="vi-VN" w:eastAsia="zh-CN"/>
        </w:rPr>
        <w:t>Tính tin cậy</w:t>
      </w:r>
    </w:p>
    <w:p w14:paraId="49F95B65" w14:textId="77777777" w:rsidR="000B7EC9" w:rsidRPr="004E36BE" w:rsidRDefault="000B7EC9" w:rsidP="000B7EC9">
      <w:pPr>
        <w:spacing w:before="120" w:after="120"/>
        <w:ind w:firstLine="567"/>
        <w:jc w:val="both"/>
        <w:rPr>
          <w:rFonts w:eastAsia="Calibri"/>
          <w:color w:val="000000" w:themeColor="text1"/>
          <w:sz w:val="26"/>
          <w:szCs w:val="26"/>
          <w:lang w:val="vi-VN"/>
        </w:rPr>
      </w:pPr>
      <w:r w:rsidRPr="004E36BE">
        <w:rPr>
          <w:rFonts w:eastAsia="Calibri"/>
          <w:b/>
          <w:bCs/>
          <w:i/>
          <w:iCs/>
          <w:color w:val="000000" w:themeColor="text1"/>
          <w:sz w:val="26"/>
          <w:szCs w:val="26"/>
          <w:lang w:val="vi-VN"/>
        </w:rPr>
        <w:t>Tính tin cậy</w:t>
      </w:r>
      <w:r w:rsidRPr="004E36BE">
        <w:rPr>
          <w:rFonts w:eastAsia="Calibri"/>
          <w:color w:val="000000" w:themeColor="text1"/>
          <w:sz w:val="26"/>
          <w:szCs w:val="26"/>
          <w:lang w:val="vi-VN"/>
        </w:rPr>
        <w:t>: Khả năng phát sinh hoặc mật độ lỗi của hệ thống; khoảng thời gian trung bình giữa các lỗi phát sinh trong quá trình phát triển hoặc sau khi triển khai.</w:t>
      </w:r>
      <w:r w:rsidRPr="004E36BE">
        <w:rPr>
          <w:rFonts w:eastAsia="Calibri"/>
          <w:color w:val="000000" w:themeColor="text1"/>
          <w:sz w:val="26"/>
          <w:szCs w:val="26"/>
          <w:lang w:val="vi-VN"/>
        </w:rPr>
        <w:tab/>
      </w:r>
    </w:p>
    <w:p w14:paraId="7E340B3A" w14:textId="77777777" w:rsidR="000B7EC9" w:rsidRPr="004E36BE" w:rsidRDefault="000B7EC9" w:rsidP="000B7EC9">
      <w:pPr>
        <w:numPr>
          <w:ilvl w:val="0"/>
          <w:numId w:val="7"/>
        </w:numPr>
        <w:spacing w:before="120" w:after="120"/>
        <w:ind w:left="0" w:firstLine="567"/>
        <w:jc w:val="both"/>
        <w:rPr>
          <w:rFonts w:eastAsia="Calibri"/>
          <w:color w:val="000000" w:themeColor="text1"/>
          <w:sz w:val="26"/>
          <w:szCs w:val="26"/>
          <w:lang w:val="vi-VN"/>
        </w:rPr>
      </w:pPr>
      <w:r w:rsidRPr="004E36BE">
        <w:rPr>
          <w:rFonts w:eastAsia="Calibri"/>
          <w:color w:val="000000" w:themeColor="text1"/>
          <w:sz w:val="26"/>
          <w:szCs w:val="26"/>
          <w:lang w:val="vi-VN"/>
        </w:rPr>
        <w:t xml:space="preserve">Những yêu cầu quá thời gian timeout thì giải phóng, reject những yêu cầu vượt quá khả năng tiếp nhận: </w:t>
      </w:r>
    </w:p>
    <w:p w14:paraId="2D9FB299" w14:textId="77777777" w:rsidR="000B7EC9" w:rsidRPr="004E36BE" w:rsidRDefault="000B7EC9" w:rsidP="000B7EC9">
      <w:pPr>
        <w:numPr>
          <w:ilvl w:val="0"/>
          <w:numId w:val="11"/>
        </w:numPr>
        <w:spacing w:before="120" w:after="120"/>
        <w:ind w:left="0" w:firstLine="567"/>
        <w:jc w:val="both"/>
        <w:rPr>
          <w:rFonts w:eastAsia="Calibri"/>
          <w:color w:val="000000" w:themeColor="text1"/>
          <w:sz w:val="26"/>
          <w:szCs w:val="26"/>
          <w:lang w:val="vi-VN"/>
        </w:rPr>
      </w:pPr>
      <w:r w:rsidRPr="004E36BE">
        <w:rPr>
          <w:rFonts w:eastAsia="Calibri"/>
          <w:color w:val="000000" w:themeColor="text1"/>
          <w:sz w:val="26"/>
          <w:szCs w:val="26"/>
          <w:lang w:val="vi-VN"/>
        </w:rPr>
        <w:t xml:space="preserve">Những yêu cầu quá thời gian timeout thì giải phóng, reject những yêu cầu vượt quá khả năng tiếp nhận. </w:t>
      </w:r>
    </w:p>
    <w:p w14:paraId="62935B3E" w14:textId="77777777" w:rsidR="000B7EC9" w:rsidRPr="004E36BE" w:rsidRDefault="000B7EC9" w:rsidP="000B7EC9">
      <w:pPr>
        <w:numPr>
          <w:ilvl w:val="0"/>
          <w:numId w:val="11"/>
        </w:numPr>
        <w:spacing w:before="120" w:after="120"/>
        <w:ind w:left="0" w:firstLine="567"/>
        <w:jc w:val="both"/>
        <w:rPr>
          <w:rFonts w:eastAsia="Calibri"/>
          <w:color w:val="000000" w:themeColor="text1"/>
          <w:sz w:val="26"/>
          <w:szCs w:val="26"/>
          <w:lang w:val="vi-VN"/>
        </w:rPr>
      </w:pPr>
      <w:r w:rsidRPr="004E36BE">
        <w:rPr>
          <w:rFonts w:eastAsia="Calibri"/>
          <w:color w:val="000000" w:themeColor="text1"/>
          <w:sz w:val="26"/>
          <w:szCs w:val="26"/>
          <w:lang w:val="vi-VN"/>
        </w:rPr>
        <w:t>Có cấu hình timeout trong nội tại các process xử lý. Những yêu cầu quá thời gian timeout thì giải phóng."</w:t>
      </w:r>
    </w:p>
    <w:p w14:paraId="4A203430" w14:textId="77777777" w:rsidR="000B7EC9" w:rsidRPr="004E36BE" w:rsidRDefault="000B7EC9" w:rsidP="000B7EC9">
      <w:pPr>
        <w:spacing w:before="120" w:after="120"/>
        <w:ind w:firstLine="567"/>
        <w:jc w:val="both"/>
        <w:rPr>
          <w:rFonts w:eastAsia="Calibri"/>
          <w:color w:val="000000" w:themeColor="text1"/>
          <w:sz w:val="26"/>
          <w:szCs w:val="26"/>
          <w:lang w:val="vi-VN"/>
        </w:rPr>
      </w:pPr>
      <w:r w:rsidRPr="004E36BE">
        <w:rPr>
          <w:rFonts w:eastAsia="Calibri"/>
          <w:b/>
          <w:bCs/>
          <w:i/>
          <w:iCs/>
          <w:color w:val="000000" w:themeColor="text1"/>
          <w:sz w:val="26"/>
          <w:szCs w:val="26"/>
          <w:lang w:val="vi-VN"/>
        </w:rPr>
        <w:t>Khả năng chịu lỗi</w:t>
      </w:r>
      <w:r w:rsidRPr="004E36BE">
        <w:rPr>
          <w:rFonts w:eastAsia="Calibri"/>
          <w:color w:val="000000" w:themeColor="text1"/>
          <w:sz w:val="26"/>
          <w:szCs w:val="26"/>
          <w:lang w:val="vi-VN"/>
        </w:rPr>
        <w:t>: Chỉ tiêu đáp ứng cơ chế tự bảo vệ của phần mềm.</w:t>
      </w:r>
      <w:r w:rsidRPr="004E36BE">
        <w:rPr>
          <w:rFonts w:eastAsia="Calibri"/>
          <w:color w:val="000000" w:themeColor="text1"/>
          <w:sz w:val="26"/>
          <w:szCs w:val="26"/>
          <w:lang w:val="vi-VN"/>
        </w:rPr>
        <w:tab/>
      </w:r>
    </w:p>
    <w:p w14:paraId="507EE709" w14:textId="77777777" w:rsidR="000B7EC9" w:rsidRPr="004E36BE" w:rsidRDefault="000B7EC9" w:rsidP="000B7EC9">
      <w:pPr>
        <w:numPr>
          <w:ilvl w:val="0"/>
          <w:numId w:val="7"/>
        </w:numPr>
        <w:spacing w:before="120" w:after="120"/>
        <w:ind w:left="0" w:firstLine="567"/>
        <w:jc w:val="both"/>
        <w:rPr>
          <w:rFonts w:eastAsia="Calibri"/>
          <w:color w:val="000000" w:themeColor="text1"/>
          <w:sz w:val="26"/>
          <w:szCs w:val="26"/>
          <w:lang w:val="vi-VN"/>
        </w:rPr>
      </w:pPr>
      <w:r w:rsidRPr="004E36BE">
        <w:rPr>
          <w:rFonts w:eastAsia="Calibri"/>
          <w:color w:val="000000" w:themeColor="text1"/>
          <w:sz w:val="26"/>
          <w:szCs w:val="26"/>
          <w:lang w:val="vi-VN"/>
        </w:rPr>
        <w:t xml:space="preserve">Có cơ chế tự bảo vệ và tự động từ chối tiếp nhận thêm các giao dịch nếu vượt quá ngưỡng theo từng module như cho phép giới hạn khả năng xử lý của ứng dụng, số lượng </w:t>
      </w:r>
      <w:r w:rsidRPr="004E36BE">
        <w:rPr>
          <w:rFonts w:eastAsia="Calibri"/>
          <w:color w:val="000000" w:themeColor="text1"/>
          <w:sz w:val="26"/>
          <w:szCs w:val="26"/>
          <w:lang w:val="vi-VN"/>
        </w:rPr>
        <w:lastRenderedPageBreak/>
        <w:t>yêu cầu xử lý được trong 1 khoảng thời gian. Đảm bảo mỗi lượt retry được chuyển hướng tới note xử lý khác với note đang cao tải.</w:t>
      </w:r>
    </w:p>
    <w:p w14:paraId="2F7216B1" w14:textId="77777777" w:rsidR="000B7EC9" w:rsidRPr="004E36BE" w:rsidRDefault="000B7EC9" w:rsidP="000B7EC9">
      <w:pPr>
        <w:numPr>
          <w:ilvl w:val="0"/>
          <w:numId w:val="7"/>
        </w:numPr>
        <w:spacing w:before="120" w:after="120"/>
        <w:ind w:left="0" w:firstLine="567"/>
        <w:jc w:val="both"/>
        <w:rPr>
          <w:rFonts w:eastAsia="Calibri"/>
          <w:color w:val="000000" w:themeColor="text1"/>
          <w:sz w:val="26"/>
          <w:szCs w:val="26"/>
        </w:rPr>
      </w:pPr>
      <w:r w:rsidRPr="004E36BE">
        <w:rPr>
          <w:rFonts w:eastAsia="Calibri"/>
          <w:color w:val="000000" w:themeColor="text1"/>
          <w:sz w:val="26"/>
          <w:szCs w:val="26"/>
          <w:lang w:val="vi-VN"/>
        </w:rPr>
        <w:t xml:space="preserve">Có cơ chế cô lập các module đang bị lỗi (không phân tải vào các module chậm, treo, down), từ chối không tiếp nhận đầu vào khi vượt ngưỡng xử lý của hệ thống. </w:t>
      </w:r>
      <w:r w:rsidRPr="004E36BE">
        <w:rPr>
          <w:rFonts w:eastAsia="Calibri"/>
          <w:color w:val="000000" w:themeColor="text1"/>
          <w:sz w:val="26"/>
          <w:szCs w:val="26"/>
        </w:rPr>
        <w:t>Không làm gián đoạn toàn bộ 100% dịch vụ.</w:t>
      </w:r>
    </w:p>
    <w:p w14:paraId="46DD56A6" w14:textId="77777777" w:rsidR="000B7EC9" w:rsidRPr="004E36BE" w:rsidRDefault="000B7EC9" w:rsidP="000B7EC9">
      <w:pPr>
        <w:numPr>
          <w:ilvl w:val="0"/>
          <w:numId w:val="7"/>
        </w:numPr>
        <w:spacing w:before="120" w:after="120"/>
        <w:ind w:left="0" w:firstLine="567"/>
        <w:jc w:val="both"/>
        <w:rPr>
          <w:rFonts w:eastAsia="Calibri"/>
          <w:color w:val="000000" w:themeColor="text1"/>
          <w:sz w:val="26"/>
          <w:szCs w:val="26"/>
        </w:rPr>
      </w:pPr>
      <w:r w:rsidRPr="004E36BE">
        <w:rPr>
          <w:rFonts w:eastAsia="Calibri"/>
          <w:color w:val="000000" w:themeColor="text1"/>
          <w:sz w:val="26"/>
          <w:szCs w:val="26"/>
        </w:rPr>
        <w:t>Có cơ chế kiểm soát và xử lý timeout, lỗi khi giao tiếp giữa các hệ thống, giữa các module trong hệ thống.</w:t>
      </w:r>
      <w:r w:rsidRPr="004E36BE">
        <w:rPr>
          <w:rFonts w:eastAsia="Calibri"/>
          <w:color w:val="000000" w:themeColor="text1"/>
          <w:sz w:val="26"/>
          <w:szCs w:val="26"/>
        </w:rPr>
        <w:tab/>
      </w:r>
    </w:p>
    <w:p w14:paraId="3451E9AF" w14:textId="77777777" w:rsidR="000B7EC9" w:rsidRPr="004E36BE" w:rsidRDefault="000B7EC9" w:rsidP="000B7EC9">
      <w:pPr>
        <w:numPr>
          <w:ilvl w:val="0"/>
          <w:numId w:val="7"/>
        </w:numPr>
        <w:spacing w:before="120" w:after="120"/>
        <w:ind w:left="0" w:firstLine="567"/>
        <w:jc w:val="both"/>
        <w:rPr>
          <w:rFonts w:eastAsia="Calibri"/>
          <w:color w:val="000000" w:themeColor="text1"/>
          <w:sz w:val="26"/>
          <w:szCs w:val="26"/>
        </w:rPr>
      </w:pPr>
      <w:r w:rsidRPr="004E36BE">
        <w:rPr>
          <w:rFonts w:eastAsia="Calibri"/>
          <w:color w:val="000000" w:themeColor="text1"/>
          <w:sz w:val="26"/>
          <w:szCs w:val="26"/>
        </w:rPr>
        <w:t>Có giải pháp đảm bảo tài nguyên dùng chung không bị xung đột: Connection: DB connection, FTP connection, File hander, Socket connection (</w:t>
      </w:r>
      <w:proofErr w:type="gramStart"/>
      <w:r w:rsidRPr="004E36BE">
        <w:rPr>
          <w:rFonts w:eastAsia="Calibri"/>
          <w:color w:val="000000" w:themeColor="text1"/>
          <w:sz w:val="26"/>
          <w:szCs w:val="26"/>
        </w:rPr>
        <w:t>WS,…</w:t>
      </w:r>
      <w:proofErr w:type="gramEnd"/>
      <w:r w:rsidRPr="004E36BE">
        <w:rPr>
          <w:rFonts w:eastAsia="Calibri"/>
          <w:color w:val="000000" w:themeColor="text1"/>
          <w:sz w:val="26"/>
          <w:szCs w:val="26"/>
        </w:rPr>
        <w:t>).</w:t>
      </w:r>
    </w:p>
    <w:p w14:paraId="457EAE13" w14:textId="77777777" w:rsidR="000B7EC9" w:rsidRPr="004E36BE" w:rsidRDefault="000B7EC9" w:rsidP="000B7EC9">
      <w:pPr>
        <w:numPr>
          <w:ilvl w:val="0"/>
          <w:numId w:val="7"/>
        </w:numPr>
        <w:spacing w:before="120" w:after="120"/>
        <w:ind w:left="0" w:firstLine="567"/>
        <w:jc w:val="both"/>
        <w:rPr>
          <w:rFonts w:eastAsia="Calibri"/>
          <w:color w:val="000000" w:themeColor="text1"/>
          <w:sz w:val="26"/>
          <w:szCs w:val="26"/>
        </w:rPr>
      </w:pPr>
      <w:r w:rsidRPr="004E36BE">
        <w:rPr>
          <w:rFonts w:eastAsia="Calibri"/>
          <w:color w:val="000000" w:themeColor="text1"/>
          <w:sz w:val="26"/>
          <w:szCs w:val="26"/>
        </w:rPr>
        <w:t>Đảm bảo cơ chế dự phòng toàn bộ hệ thống theo quy định của tập đoàn. Các cơ chế dự phòng Active-Standby trở lên đều có cơ chế lật mặt tự động khi phát hiện lỗi. Các thiết bị, kết nối đảm bảo dự phòng 1+1 về dung lượng.</w:t>
      </w:r>
    </w:p>
    <w:p w14:paraId="27E8DE07" w14:textId="77777777" w:rsidR="000B7EC9" w:rsidRPr="004E36BE" w:rsidRDefault="000B7EC9" w:rsidP="000B7EC9">
      <w:pPr>
        <w:numPr>
          <w:ilvl w:val="0"/>
          <w:numId w:val="7"/>
        </w:numPr>
        <w:spacing w:before="120" w:after="120"/>
        <w:ind w:left="0" w:firstLine="567"/>
        <w:jc w:val="both"/>
        <w:rPr>
          <w:rFonts w:eastAsia="Calibri"/>
          <w:color w:val="000000" w:themeColor="text1"/>
          <w:sz w:val="26"/>
          <w:szCs w:val="26"/>
        </w:rPr>
      </w:pPr>
      <w:r w:rsidRPr="004E36BE">
        <w:rPr>
          <w:rFonts w:eastAsia="Calibri"/>
          <w:color w:val="000000" w:themeColor="text1"/>
          <w:sz w:val="26"/>
          <w:szCs w:val="26"/>
        </w:rPr>
        <w:t>Thiết kế giải pháp tự động phát hiện và điều tiết lưu lượng thông qua bộ cân bằng tải/ Load balancer hoặc Reverse Proxy hoặc công cụ tương đương (có khả năng giám sát tính sẵn sàng và điều chỉnh lưu lượng tải theo các mode tối thiểu gồm: Simple round robin, Least-Loaded Round Robin, Weighted Round Robin).</w:t>
      </w:r>
      <w:r w:rsidRPr="004E36BE">
        <w:rPr>
          <w:rFonts w:eastAsia="Calibri"/>
          <w:color w:val="000000" w:themeColor="text1"/>
          <w:sz w:val="26"/>
          <w:szCs w:val="26"/>
        </w:rPr>
        <w:tab/>
      </w:r>
    </w:p>
    <w:p w14:paraId="2B9A8531" w14:textId="77777777" w:rsidR="000B7EC9" w:rsidRPr="004E36BE" w:rsidRDefault="000B7EC9" w:rsidP="000B7EC9">
      <w:pPr>
        <w:numPr>
          <w:ilvl w:val="0"/>
          <w:numId w:val="7"/>
        </w:numPr>
        <w:spacing w:before="120" w:after="120"/>
        <w:ind w:left="0" w:firstLine="567"/>
        <w:jc w:val="both"/>
        <w:rPr>
          <w:rFonts w:eastAsia="Calibri"/>
          <w:color w:val="000000" w:themeColor="text1"/>
          <w:sz w:val="26"/>
          <w:szCs w:val="26"/>
        </w:rPr>
      </w:pPr>
      <w:r w:rsidRPr="004E36BE">
        <w:rPr>
          <w:rFonts w:eastAsia="Calibri"/>
          <w:color w:val="000000" w:themeColor="text1"/>
          <w:sz w:val="26"/>
          <w:szCs w:val="26"/>
        </w:rPr>
        <w:t>Đối với mô hình xử lý request trên queue, hệ thống tự động từ chối yêu cầu khi chạm ngưỡng đầy queue và gửi cảnh báo cho quản trị hệ thống.</w:t>
      </w:r>
      <w:r w:rsidRPr="004E36BE">
        <w:rPr>
          <w:rFonts w:eastAsia="Calibri"/>
          <w:color w:val="000000" w:themeColor="text1"/>
          <w:sz w:val="26"/>
          <w:szCs w:val="26"/>
        </w:rPr>
        <w:tab/>
      </w:r>
    </w:p>
    <w:p w14:paraId="61F469B0" w14:textId="77777777" w:rsidR="000B7EC9" w:rsidRPr="004E36BE" w:rsidRDefault="000B7EC9" w:rsidP="000B7EC9">
      <w:pPr>
        <w:numPr>
          <w:ilvl w:val="0"/>
          <w:numId w:val="7"/>
        </w:numPr>
        <w:spacing w:before="120" w:after="120"/>
        <w:ind w:left="0" w:firstLine="567"/>
        <w:jc w:val="both"/>
        <w:rPr>
          <w:rFonts w:eastAsia="Calibri"/>
          <w:color w:val="000000" w:themeColor="text1"/>
          <w:sz w:val="26"/>
          <w:szCs w:val="26"/>
        </w:rPr>
      </w:pPr>
      <w:r w:rsidRPr="004E36BE">
        <w:rPr>
          <w:rFonts w:eastAsia="Calibri"/>
          <w:color w:val="000000" w:themeColor="text1"/>
          <w:sz w:val="26"/>
          <w:szCs w:val="26"/>
        </w:rPr>
        <w:t>Cho phép triển khai chế độ thay đổi từ FIFO sang LIFO. Chiến lược này dựa trên giả thiết ở các dịch vụ tương tự web search, khi thời gian chờ quá 10s thì nhiều khả năng người dùng đã từ bỏ và làm mới trình duyệt, việc xử lý yêu cầu cũ không còn ý nghĩa nữa.</w:t>
      </w:r>
      <w:r w:rsidRPr="004E36BE">
        <w:rPr>
          <w:rFonts w:eastAsia="Calibri"/>
          <w:color w:val="000000" w:themeColor="text1"/>
          <w:sz w:val="26"/>
          <w:szCs w:val="26"/>
        </w:rPr>
        <w:tab/>
      </w:r>
    </w:p>
    <w:p w14:paraId="78876A50" w14:textId="77777777" w:rsidR="000B7EC9" w:rsidRPr="004E36BE" w:rsidRDefault="000B7EC9" w:rsidP="000B7EC9">
      <w:pPr>
        <w:numPr>
          <w:ilvl w:val="0"/>
          <w:numId w:val="7"/>
        </w:numPr>
        <w:spacing w:before="120" w:after="120"/>
        <w:ind w:left="0" w:firstLine="567"/>
        <w:jc w:val="both"/>
        <w:rPr>
          <w:rFonts w:eastAsia="Calibri"/>
          <w:color w:val="000000" w:themeColor="text1"/>
          <w:sz w:val="26"/>
          <w:szCs w:val="26"/>
        </w:rPr>
      </w:pPr>
      <w:r w:rsidRPr="004E36BE">
        <w:rPr>
          <w:rFonts w:eastAsia="Calibri"/>
          <w:color w:val="000000" w:themeColor="text1"/>
          <w:sz w:val="26"/>
          <w:szCs w:val="26"/>
        </w:rPr>
        <w:t>Giới hạn số lượt retry được phép thực hiện theo:</w:t>
      </w:r>
    </w:p>
    <w:p w14:paraId="7E06760C" w14:textId="77777777" w:rsidR="000B7EC9" w:rsidRPr="004E36BE" w:rsidRDefault="000B7EC9" w:rsidP="000B7EC9">
      <w:pPr>
        <w:numPr>
          <w:ilvl w:val="0"/>
          <w:numId w:val="11"/>
        </w:numPr>
        <w:spacing w:before="120" w:after="120"/>
        <w:ind w:left="0" w:firstLine="567"/>
        <w:jc w:val="both"/>
        <w:rPr>
          <w:rFonts w:eastAsia="Calibri"/>
          <w:color w:val="000000" w:themeColor="text1"/>
          <w:sz w:val="26"/>
          <w:szCs w:val="26"/>
        </w:rPr>
      </w:pPr>
      <w:r w:rsidRPr="004E36BE">
        <w:rPr>
          <w:rFonts w:eastAsia="Calibri"/>
          <w:color w:val="000000" w:themeColor="text1"/>
          <w:sz w:val="26"/>
          <w:szCs w:val="26"/>
        </w:rPr>
        <w:t>Tính trên request. Ví dụ: Tối đa 1 request được retry 3 lần</w:t>
      </w:r>
    </w:p>
    <w:p w14:paraId="58EB9548" w14:textId="77777777" w:rsidR="000B7EC9" w:rsidRPr="004E36BE" w:rsidRDefault="000B7EC9" w:rsidP="000B7EC9">
      <w:pPr>
        <w:numPr>
          <w:ilvl w:val="0"/>
          <w:numId w:val="11"/>
        </w:numPr>
        <w:spacing w:before="120" w:after="120"/>
        <w:ind w:left="0" w:firstLine="567"/>
        <w:jc w:val="both"/>
        <w:rPr>
          <w:rFonts w:eastAsia="Calibri"/>
          <w:color w:val="000000" w:themeColor="text1"/>
          <w:sz w:val="26"/>
          <w:szCs w:val="26"/>
        </w:rPr>
      </w:pPr>
      <w:r w:rsidRPr="004E36BE">
        <w:rPr>
          <w:rFonts w:eastAsia="Calibri"/>
          <w:color w:val="000000" w:themeColor="text1"/>
          <w:sz w:val="26"/>
          <w:szCs w:val="26"/>
        </w:rPr>
        <w:t>Tính trên client. Ví dụ: Một client được phép retry tối đã 10% số lượng request</w:t>
      </w:r>
    </w:p>
    <w:p w14:paraId="60CACCC9" w14:textId="77777777" w:rsidR="000B7EC9" w:rsidRPr="004E36BE" w:rsidRDefault="000B7EC9" w:rsidP="000B7EC9">
      <w:pPr>
        <w:numPr>
          <w:ilvl w:val="0"/>
          <w:numId w:val="11"/>
        </w:numPr>
        <w:spacing w:before="120" w:after="120"/>
        <w:ind w:left="0" w:firstLine="567"/>
        <w:jc w:val="both"/>
        <w:rPr>
          <w:rFonts w:eastAsia="Calibri"/>
          <w:color w:val="000000" w:themeColor="text1"/>
          <w:sz w:val="26"/>
          <w:szCs w:val="26"/>
        </w:rPr>
      </w:pPr>
      <w:r w:rsidRPr="004E36BE">
        <w:rPr>
          <w:rFonts w:eastAsia="Calibri"/>
          <w:color w:val="000000" w:themeColor="text1"/>
          <w:sz w:val="26"/>
          <w:szCs w:val="26"/>
        </w:rPr>
        <w:t>Giám sát số lần retry trên từng tác vụ, khi số lượng retry tăng đến một ngưỡng, có thể thiết lập chế độ phản hồi lỗi: “Quá tải, không thử lại”</w:t>
      </w:r>
      <w:r w:rsidRPr="004E36BE">
        <w:rPr>
          <w:rFonts w:eastAsia="Calibri"/>
          <w:color w:val="000000" w:themeColor="text1"/>
          <w:sz w:val="26"/>
          <w:szCs w:val="26"/>
        </w:rPr>
        <w:tab/>
      </w:r>
    </w:p>
    <w:p w14:paraId="5F1F2EDB" w14:textId="77777777" w:rsidR="000B7EC9" w:rsidRPr="004E36BE" w:rsidRDefault="000B7EC9" w:rsidP="000B7EC9">
      <w:pPr>
        <w:numPr>
          <w:ilvl w:val="0"/>
          <w:numId w:val="7"/>
        </w:numPr>
        <w:spacing w:before="120" w:after="120"/>
        <w:ind w:left="0" w:firstLine="567"/>
        <w:jc w:val="both"/>
        <w:rPr>
          <w:rFonts w:eastAsia="Calibri"/>
          <w:color w:val="000000" w:themeColor="text1"/>
          <w:sz w:val="26"/>
          <w:szCs w:val="26"/>
        </w:rPr>
      </w:pPr>
      <w:r w:rsidRPr="004E36BE">
        <w:rPr>
          <w:rFonts w:eastAsia="Calibri"/>
          <w:color w:val="000000" w:themeColor="text1"/>
          <w:sz w:val="26"/>
          <w:szCs w:val="26"/>
        </w:rPr>
        <w:t>Cung cấp cơ chế phân loại mức độ quan trọng của từng tác vụ. Khi cao tải các tác vụ có mức quan trọng thấp sẽ tự động bị từ chối trước.</w:t>
      </w:r>
    </w:p>
    <w:p w14:paraId="4A5580B8" w14:textId="77777777" w:rsidR="000B7EC9" w:rsidRPr="004E36BE" w:rsidRDefault="000B7EC9" w:rsidP="000B7EC9">
      <w:pPr>
        <w:numPr>
          <w:ilvl w:val="0"/>
          <w:numId w:val="7"/>
        </w:numPr>
        <w:spacing w:before="120" w:after="120"/>
        <w:ind w:left="0" w:firstLine="567"/>
        <w:jc w:val="both"/>
        <w:rPr>
          <w:rFonts w:eastAsia="Calibri"/>
          <w:color w:val="000000" w:themeColor="text1"/>
          <w:sz w:val="26"/>
          <w:szCs w:val="26"/>
        </w:rPr>
      </w:pPr>
      <w:r w:rsidRPr="004E36BE">
        <w:rPr>
          <w:rFonts w:eastAsia="Calibri"/>
          <w:color w:val="000000" w:themeColor="text1"/>
          <w:sz w:val="26"/>
          <w:szCs w:val="26"/>
        </w:rPr>
        <w:t>Đảm bảo mỗi lượt retry được chuyển hướng tới node xử lý khác với node đang cao tải</w:t>
      </w:r>
    </w:p>
    <w:p w14:paraId="4D37E1AB" w14:textId="77777777" w:rsidR="000B7EC9" w:rsidRPr="004E36BE" w:rsidRDefault="000B7EC9" w:rsidP="000B7EC9">
      <w:pPr>
        <w:numPr>
          <w:ilvl w:val="0"/>
          <w:numId w:val="7"/>
        </w:numPr>
        <w:spacing w:before="120" w:after="120"/>
        <w:ind w:left="0" w:firstLine="567"/>
        <w:jc w:val="both"/>
        <w:rPr>
          <w:rFonts w:eastAsia="Calibri"/>
          <w:color w:val="000000" w:themeColor="text1"/>
          <w:sz w:val="26"/>
          <w:szCs w:val="26"/>
        </w:rPr>
      </w:pPr>
      <w:r w:rsidRPr="004E36BE">
        <w:rPr>
          <w:rFonts w:eastAsia="Calibri"/>
          <w:color w:val="000000" w:themeColor="text1"/>
          <w:sz w:val="26"/>
          <w:szCs w:val="26"/>
        </w:rPr>
        <w:t>Cung cấp khả năng từ chối yêu cầu, theo ít nhất một trong các ngưỡng sau:</w:t>
      </w:r>
    </w:p>
    <w:p w14:paraId="73D93A41" w14:textId="77777777" w:rsidR="000B7EC9" w:rsidRPr="004E36BE" w:rsidRDefault="000B7EC9" w:rsidP="000B7EC9">
      <w:pPr>
        <w:numPr>
          <w:ilvl w:val="0"/>
          <w:numId w:val="11"/>
        </w:numPr>
        <w:spacing w:before="120" w:after="120"/>
        <w:ind w:left="0" w:firstLine="567"/>
        <w:jc w:val="both"/>
        <w:rPr>
          <w:rFonts w:eastAsia="Calibri"/>
          <w:color w:val="000000" w:themeColor="text1"/>
          <w:sz w:val="26"/>
          <w:szCs w:val="26"/>
        </w:rPr>
      </w:pPr>
      <w:r w:rsidRPr="004E36BE">
        <w:rPr>
          <w:rFonts w:eastAsia="Calibri"/>
          <w:color w:val="000000" w:themeColor="text1"/>
          <w:sz w:val="26"/>
          <w:szCs w:val="26"/>
        </w:rPr>
        <w:t>Thiết lập ngưỡng tài nguyên/ người dùng. Ví dụ: Mỗi người dùng chỉ đáp ứng một lượng tải nhất định như Google quy định mỗi người dùng Gmail được phép tiêu thụ tối đa 4000 CPU/ giây).</w:t>
      </w:r>
    </w:p>
    <w:p w14:paraId="6F9CC759" w14:textId="77777777" w:rsidR="000B7EC9" w:rsidRPr="004E36BE" w:rsidRDefault="000B7EC9" w:rsidP="000B7EC9">
      <w:pPr>
        <w:numPr>
          <w:ilvl w:val="0"/>
          <w:numId w:val="11"/>
        </w:numPr>
        <w:spacing w:before="120" w:after="120"/>
        <w:ind w:left="0" w:firstLine="567"/>
        <w:jc w:val="both"/>
        <w:rPr>
          <w:rFonts w:eastAsia="Calibri"/>
          <w:color w:val="000000" w:themeColor="text1"/>
          <w:sz w:val="26"/>
          <w:szCs w:val="26"/>
        </w:rPr>
      </w:pPr>
      <w:r w:rsidRPr="004E36BE">
        <w:rPr>
          <w:rFonts w:eastAsia="Calibri"/>
          <w:color w:val="000000" w:themeColor="text1"/>
          <w:sz w:val="26"/>
          <w:szCs w:val="26"/>
        </w:rPr>
        <w:t>Thiết lập ngưỡng phản hồi trên client. Ví dụ: Ứng dụng mobile tự động nhận diện số lượng yêu cầu được phản hồi/ số lượng yêu cầu phát sinh, nếu quá ngưỡng thì tự động từ chối yêu cầu. Cung cấp khả năng từ chối yêu cầu, theo ít nhất một trong các ngưỡng sau:</w:t>
      </w:r>
    </w:p>
    <w:p w14:paraId="6C98855C" w14:textId="77777777" w:rsidR="000B7EC9" w:rsidRPr="004E36BE" w:rsidRDefault="000B7EC9" w:rsidP="000B7EC9">
      <w:pPr>
        <w:numPr>
          <w:ilvl w:val="0"/>
          <w:numId w:val="11"/>
        </w:numPr>
        <w:spacing w:before="120" w:after="120"/>
        <w:ind w:left="0" w:firstLine="567"/>
        <w:jc w:val="both"/>
        <w:rPr>
          <w:rFonts w:eastAsia="Calibri"/>
          <w:color w:val="000000" w:themeColor="text1"/>
          <w:sz w:val="26"/>
          <w:szCs w:val="26"/>
        </w:rPr>
      </w:pPr>
      <w:r w:rsidRPr="004E36BE">
        <w:rPr>
          <w:rFonts w:eastAsia="Calibri"/>
          <w:color w:val="000000" w:themeColor="text1"/>
          <w:sz w:val="26"/>
          <w:szCs w:val="26"/>
        </w:rPr>
        <w:lastRenderedPageBreak/>
        <w:t>Thiết lập ngưỡng tài nguyên/ người dùng. Ví dụ: Mỗi người dùng chỉ đáp ứng một lượng tải nhất định như Google quy định mỗi người dùng Gmail được phép tiêu thụ tối đa 4000 CPU/ giây).</w:t>
      </w:r>
    </w:p>
    <w:p w14:paraId="32410725" w14:textId="77777777" w:rsidR="000B7EC9" w:rsidRPr="004E36BE" w:rsidRDefault="000B7EC9" w:rsidP="000B7EC9">
      <w:pPr>
        <w:numPr>
          <w:ilvl w:val="0"/>
          <w:numId w:val="11"/>
        </w:numPr>
        <w:spacing w:before="120" w:after="120"/>
        <w:ind w:left="0" w:firstLine="567"/>
        <w:jc w:val="both"/>
        <w:rPr>
          <w:rFonts w:eastAsia="Calibri"/>
          <w:color w:val="000000" w:themeColor="text1"/>
          <w:sz w:val="26"/>
          <w:szCs w:val="26"/>
        </w:rPr>
      </w:pPr>
      <w:r w:rsidRPr="004E36BE">
        <w:rPr>
          <w:rFonts w:eastAsia="Calibri"/>
          <w:color w:val="000000" w:themeColor="text1"/>
          <w:sz w:val="26"/>
          <w:szCs w:val="26"/>
        </w:rPr>
        <w:t>Thiết lập ngưỡng phản hồi trên client. Ví dụ: Ứng dụng mobile tự động nhận diện số lượng yêu cầu được phản hồi/ số lượng yêu cầu phát sinh, nếu quá ngưỡng thì tự động từ chối yêu cầu.</w:t>
      </w:r>
    </w:p>
    <w:p w14:paraId="03BBDF80" w14:textId="77777777" w:rsidR="000B7EC9" w:rsidRPr="004E36BE" w:rsidRDefault="000B7EC9" w:rsidP="000B7EC9">
      <w:pPr>
        <w:numPr>
          <w:ilvl w:val="0"/>
          <w:numId w:val="7"/>
        </w:numPr>
        <w:spacing w:before="120" w:after="120"/>
        <w:ind w:left="0" w:firstLine="567"/>
        <w:jc w:val="both"/>
        <w:rPr>
          <w:rFonts w:eastAsia="Calibri"/>
          <w:color w:val="000000" w:themeColor="text1"/>
          <w:sz w:val="26"/>
          <w:szCs w:val="26"/>
        </w:rPr>
      </w:pPr>
      <w:r w:rsidRPr="004E36BE">
        <w:rPr>
          <w:rFonts w:eastAsia="Calibri"/>
          <w:color w:val="000000" w:themeColor="text1"/>
          <w:sz w:val="26"/>
          <w:szCs w:val="26"/>
        </w:rPr>
        <w:t>Hỗ trợ chế độ cung cấp dịch vụ xuống cấp/ Graceful Degradation khi hệ thống gặp vấn đề (cung cấp dịch vụ với mức chất lượng thấp hơn, chi phí ít hơn như: Chỉ tiếp nhận, gửi thông báo về yêu cầu đã được tiếp nhận hoặc rút gọn không gian tìm kiếm)</w:t>
      </w:r>
      <w:r w:rsidRPr="004E36BE">
        <w:rPr>
          <w:rFonts w:eastAsia="Calibri"/>
          <w:color w:val="000000" w:themeColor="text1"/>
          <w:sz w:val="26"/>
          <w:szCs w:val="26"/>
        </w:rPr>
        <w:tab/>
        <w:t>Hỗ trợ chế độ cung cấp dịch vụ xuống cấp/ Graceful Degradation khi hệ thống gặp vấn đề (cung cấp dịch vụ với mức chất lượng thấp hơn, chi phí ít hơn như: Chỉ tiếp nhận, gửi thông báo về yêu cầu đã được tiếp nhận hoặc rút gọn không gian tìm kiếm)</w:t>
      </w:r>
    </w:p>
    <w:p w14:paraId="5979E8CC" w14:textId="77777777" w:rsidR="000B7EC9" w:rsidRPr="004E36BE" w:rsidRDefault="000B7EC9" w:rsidP="000B7EC9">
      <w:pPr>
        <w:numPr>
          <w:ilvl w:val="0"/>
          <w:numId w:val="7"/>
        </w:numPr>
        <w:spacing w:before="120" w:after="120"/>
        <w:ind w:left="0" w:firstLine="567"/>
        <w:jc w:val="both"/>
        <w:rPr>
          <w:rFonts w:eastAsia="Calibri"/>
          <w:color w:val="000000" w:themeColor="text1"/>
          <w:sz w:val="26"/>
          <w:szCs w:val="26"/>
        </w:rPr>
      </w:pPr>
      <w:r w:rsidRPr="004E36BE">
        <w:rPr>
          <w:rFonts w:eastAsia="Calibri"/>
          <w:color w:val="000000" w:themeColor="text1"/>
          <w:sz w:val="26"/>
          <w:szCs w:val="26"/>
        </w:rPr>
        <w:t>Các Ứng dụng, CSDL có sự phân cách sử dụng tài nguyên.</w:t>
      </w:r>
      <w:r w:rsidRPr="004E36BE">
        <w:rPr>
          <w:rFonts w:eastAsia="Calibri"/>
          <w:color w:val="000000" w:themeColor="text1"/>
          <w:sz w:val="26"/>
          <w:szCs w:val="26"/>
        </w:rPr>
        <w:tab/>
      </w:r>
    </w:p>
    <w:p w14:paraId="34E4B5E6" w14:textId="77777777" w:rsidR="000B7EC9" w:rsidRPr="004E36BE" w:rsidRDefault="000B7EC9" w:rsidP="000B7EC9">
      <w:pPr>
        <w:numPr>
          <w:ilvl w:val="0"/>
          <w:numId w:val="7"/>
        </w:numPr>
        <w:spacing w:before="120" w:after="120"/>
        <w:ind w:left="0" w:firstLine="567"/>
        <w:jc w:val="both"/>
        <w:rPr>
          <w:rFonts w:eastAsia="Calibri"/>
          <w:color w:val="000000" w:themeColor="text1"/>
          <w:sz w:val="26"/>
          <w:szCs w:val="26"/>
        </w:rPr>
      </w:pPr>
      <w:r w:rsidRPr="004E36BE">
        <w:rPr>
          <w:rFonts w:eastAsia="Calibri"/>
          <w:color w:val="000000" w:themeColor="text1"/>
          <w:sz w:val="26"/>
          <w:szCs w:val="26"/>
        </w:rPr>
        <w:t>Có giải pháp thực hiện giới hạn tài nguyên dùng chung cho nhiều ứng dụng về RAM, CPU, IOPS... tránh việc xung đột tài nguyên giữa các tiến trình.</w:t>
      </w:r>
      <w:r w:rsidRPr="004E36BE">
        <w:rPr>
          <w:rFonts w:eastAsia="Calibri"/>
          <w:color w:val="000000" w:themeColor="text1"/>
          <w:sz w:val="26"/>
          <w:szCs w:val="26"/>
        </w:rPr>
        <w:tab/>
      </w:r>
    </w:p>
    <w:p w14:paraId="4522FF96" w14:textId="77777777" w:rsidR="000B7EC9" w:rsidRPr="004E36BE" w:rsidRDefault="000B7EC9" w:rsidP="000B7EC9">
      <w:pPr>
        <w:numPr>
          <w:ilvl w:val="0"/>
          <w:numId w:val="7"/>
        </w:numPr>
        <w:spacing w:before="120" w:after="120"/>
        <w:ind w:left="0" w:firstLine="567"/>
        <w:jc w:val="both"/>
        <w:rPr>
          <w:rFonts w:eastAsia="Calibri"/>
          <w:color w:val="000000" w:themeColor="text1"/>
          <w:sz w:val="26"/>
          <w:szCs w:val="26"/>
        </w:rPr>
      </w:pPr>
      <w:r w:rsidRPr="004E36BE">
        <w:rPr>
          <w:rFonts w:eastAsia="Calibri"/>
          <w:color w:val="000000" w:themeColor="text1"/>
          <w:sz w:val="26"/>
          <w:szCs w:val="26"/>
        </w:rPr>
        <w:t>Phải thiết lập các tham số giới hạn dung lượng log tạo ra trên mỗi hệ thống, tối thiểu gồm: Giới hạn số lượng file log tối đa và giới hạn kích thước file log tối đa nhằm hạn chế hiện tượng quá tải lưu trữ. Ví dụ: Đối với hệ thống sử dụng Log4j cần thiết lập tham số:</w:t>
      </w:r>
    </w:p>
    <w:p w14:paraId="6AB3FED2" w14:textId="77777777" w:rsidR="000B7EC9" w:rsidRPr="004E36BE" w:rsidRDefault="000B7EC9" w:rsidP="000B7EC9">
      <w:pPr>
        <w:numPr>
          <w:ilvl w:val="0"/>
          <w:numId w:val="11"/>
        </w:numPr>
        <w:spacing w:before="120" w:after="120"/>
        <w:ind w:left="0" w:firstLine="567"/>
        <w:jc w:val="both"/>
        <w:rPr>
          <w:rFonts w:eastAsia="Calibri"/>
          <w:color w:val="000000" w:themeColor="text1"/>
          <w:sz w:val="26"/>
          <w:szCs w:val="26"/>
        </w:rPr>
      </w:pPr>
      <w:r w:rsidRPr="004E36BE">
        <w:rPr>
          <w:rFonts w:eastAsia="Calibri"/>
          <w:color w:val="000000" w:themeColor="text1"/>
          <w:sz w:val="26"/>
          <w:szCs w:val="26"/>
        </w:rPr>
        <w:t xml:space="preserve">MaxBackupIndex: Giới hạn số file log tối đa được ghi dựa </w:t>
      </w:r>
    </w:p>
    <w:p w14:paraId="1643BC9F" w14:textId="77777777" w:rsidR="000B7EC9" w:rsidRPr="004E36BE" w:rsidRDefault="000B7EC9" w:rsidP="000B7EC9">
      <w:pPr>
        <w:numPr>
          <w:ilvl w:val="0"/>
          <w:numId w:val="11"/>
        </w:numPr>
        <w:spacing w:before="120" w:after="120"/>
        <w:ind w:left="0" w:firstLine="567"/>
        <w:jc w:val="both"/>
        <w:rPr>
          <w:rFonts w:eastAsia="Calibri"/>
          <w:color w:val="000000" w:themeColor="text1"/>
          <w:sz w:val="26"/>
          <w:szCs w:val="26"/>
        </w:rPr>
      </w:pPr>
      <w:r w:rsidRPr="004E36BE">
        <w:rPr>
          <w:rFonts w:eastAsia="Calibri"/>
          <w:color w:val="000000" w:themeColor="text1"/>
          <w:sz w:val="26"/>
          <w:szCs w:val="26"/>
        </w:rPr>
        <w:t>MaxFileSize: Giới hạn kích thước file log tối đa tùy theo tính chất ứng dụng</w:t>
      </w:r>
      <w:r w:rsidRPr="004E36BE">
        <w:rPr>
          <w:rFonts w:eastAsia="Calibri"/>
          <w:color w:val="000000" w:themeColor="text1"/>
          <w:sz w:val="26"/>
          <w:szCs w:val="26"/>
        </w:rPr>
        <w:tab/>
      </w:r>
    </w:p>
    <w:p w14:paraId="3FA7DCAE" w14:textId="77777777" w:rsidR="000B7EC9" w:rsidRPr="004E36BE" w:rsidRDefault="000B7EC9" w:rsidP="000B7EC9">
      <w:pPr>
        <w:numPr>
          <w:ilvl w:val="0"/>
          <w:numId w:val="7"/>
        </w:numPr>
        <w:spacing w:before="120" w:after="120"/>
        <w:ind w:left="0" w:firstLine="567"/>
        <w:jc w:val="both"/>
        <w:rPr>
          <w:rFonts w:eastAsia="Calibri"/>
          <w:color w:val="000000" w:themeColor="text1"/>
          <w:sz w:val="26"/>
          <w:szCs w:val="26"/>
        </w:rPr>
      </w:pPr>
      <w:r w:rsidRPr="004E36BE">
        <w:rPr>
          <w:rFonts w:eastAsia="Calibri"/>
          <w:color w:val="000000" w:themeColor="text1"/>
          <w:sz w:val="26"/>
          <w:szCs w:val="26"/>
        </w:rPr>
        <w:t>Có cơ chế đẩy log/ file dữ liệu ra vùng lưu trữ tập trung</w:t>
      </w:r>
      <w:r w:rsidRPr="004E36BE">
        <w:rPr>
          <w:rFonts w:eastAsia="Calibri"/>
          <w:color w:val="000000" w:themeColor="text1"/>
          <w:sz w:val="26"/>
          <w:szCs w:val="26"/>
        </w:rPr>
        <w:tab/>
      </w:r>
    </w:p>
    <w:p w14:paraId="25C9CC8A" w14:textId="77777777" w:rsidR="000B7EC9" w:rsidRPr="004E36BE" w:rsidRDefault="000B7EC9" w:rsidP="000B7EC9">
      <w:pPr>
        <w:numPr>
          <w:ilvl w:val="0"/>
          <w:numId w:val="7"/>
        </w:numPr>
        <w:spacing w:before="120" w:after="120"/>
        <w:ind w:left="0" w:firstLine="567"/>
        <w:jc w:val="both"/>
        <w:rPr>
          <w:rFonts w:eastAsia="Calibri"/>
          <w:color w:val="000000" w:themeColor="text1"/>
          <w:sz w:val="26"/>
          <w:szCs w:val="26"/>
        </w:rPr>
      </w:pPr>
      <w:r w:rsidRPr="004E36BE">
        <w:rPr>
          <w:rFonts w:eastAsia="Calibri"/>
          <w:color w:val="000000" w:themeColor="text1"/>
          <w:sz w:val="26"/>
          <w:szCs w:val="26"/>
        </w:rPr>
        <w:t>Có cơ chế phản hồi thông báo cho người dùng trong các tình huống khi vượt ngưỡng, khi hệ thống bị lỗi.</w:t>
      </w:r>
      <w:r w:rsidRPr="004E36BE">
        <w:rPr>
          <w:rFonts w:eastAsia="Calibri"/>
          <w:color w:val="000000" w:themeColor="text1"/>
          <w:sz w:val="26"/>
          <w:szCs w:val="26"/>
        </w:rPr>
        <w:tab/>
      </w:r>
    </w:p>
    <w:p w14:paraId="49B88EFE" w14:textId="77777777" w:rsidR="000B7EC9" w:rsidRPr="004E36BE" w:rsidRDefault="000B7EC9" w:rsidP="000B7EC9">
      <w:pPr>
        <w:spacing w:before="120" w:after="120"/>
        <w:ind w:firstLine="567"/>
        <w:jc w:val="both"/>
        <w:rPr>
          <w:rFonts w:eastAsia="Calibri"/>
          <w:color w:val="000000" w:themeColor="text1"/>
          <w:sz w:val="26"/>
          <w:szCs w:val="26"/>
        </w:rPr>
      </w:pPr>
      <w:r w:rsidRPr="004E36BE">
        <w:rPr>
          <w:rFonts w:eastAsia="Calibri"/>
          <w:b/>
          <w:bCs/>
          <w:i/>
          <w:iCs/>
          <w:color w:val="000000" w:themeColor="text1"/>
          <w:sz w:val="26"/>
          <w:szCs w:val="26"/>
        </w:rPr>
        <w:t xml:space="preserve">Khả năng phục hồi: </w:t>
      </w:r>
      <w:r w:rsidRPr="004E36BE">
        <w:rPr>
          <w:rFonts w:eastAsia="Calibri"/>
          <w:color w:val="000000" w:themeColor="text1"/>
          <w:sz w:val="26"/>
          <w:szCs w:val="26"/>
        </w:rPr>
        <w:t>Khả năng hệ thống được phục hồi sau khi có lỗi phát sinh</w:t>
      </w:r>
    </w:p>
    <w:p w14:paraId="48527D57" w14:textId="77777777" w:rsidR="000B7EC9" w:rsidRPr="004E36BE" w:rsidRDefault="000B7EC9" w:rsidP="000B7EC9">
      <w:pPr>
        <w:numPr>
          <w:ilvl w:val="0"/>
          <w:numId w:val="7"/>
        </w:numPr>
        <w:spacing w:before="120" w:after="120"/>
        <w:ind w:left="0" w:firstLine="567"/>
        <w:jc w:val="both"/>
        <w:rPr>
          <w:rFonts w:eastAsia="Calibri"/>
          <w:color w:val="000000" w:themeColor="text1"/>
          <w:sz w:val="26"/>
          <w:szCs w:val="26"/>
        </w:rPr>
      </w:pPr>
      <w:r w:rsidRPr="004E36BE">
        <w:rPr>
          <w:rFonts w:eastAsia="Calibri"/>
          <w:color w:val="000000" w:themeColor="text1"/>
          <w:sz w:val="26"/>
          <w:szCs w:val="26"/>
        </w:rPr>
        <w:t>Cho phép thiết lập kịch bản hành động (ví dụ: Restart tiến trình, failover...) khi phát hiện tiến trình không phản hồi/chậm phản hồi/cao tải.</w:t>
      </w:r>
      <w:r w:rsidRPr="004E36BE">
        <w:rPr>
          <w:rFonts w:eastAsia="Calibri"/>
          <w:color w:val="000000" w:themeColor="text1"/>
          <w:sz w:val="26"/>
          <w:szCs w:val="26"/>
        </w:rPr>
        <w:tab/>
      </w:r>
    </w:p>
    <w:p w14:paraId="1F9F4EFF" w14:textId="77777777" w:rsidR="000B7EC9" w:rsidRPr="004E36BE" w:rsidRDefault="000B7EC9" w:rsidP="000B7EC9">
      <w:pPr>
        <w:numPr>
          <w:ilvl w:val="0"/>
          <w:numId w:val="7"/>
        </w:numPr>
        <w:spacing w:before="120" w:after="120"/>
        <w:ind w:left="0" w:firstLine="567"/>
        <w:jc w:val="both"/>
        <w:rPr>
          <w:rFonts w:eastAsia="Calibri"/>
          <w:color w:val="000000" w:themeColor="text1"/>
          <w:sz w:val="26"/>
          <w:szCs w:val="26"/>
        </w:rPr>
      </w:pPr>
      <w:r w:rsidRPr="004E36BE">
        <w:rPr>
          <w:rFonts w:eastAsia="Calibri"/>
          <w:color w:val="000000" w:themeColor="text1"/>
          <w:sz w:val="26"/>
          <w:szCs w:val="26"/>
        </w:rPr>
        <w:t>Cho phép thiết lập tự động sao lưu dữ liệu định kỳ theo nhiều mức và theo các cơ chế sao lưu khác nhau.</w:t>
      </w:r>
    </w:p>
    <w:p w14:paraId="3DA63EB0" w14:textId="77777777" w:rsidR="000B7EC9" w:rsidRPr="004E36BE" w:rsidRDefault="000B7EC9" w:rsidP="000B7EC9">
      <w:pPr>
        <w:numPr>
          <w:ilvl w:val="0"/>
          <w:numId w:val="7"/>
        </w:numPr>
        <w:spacing w:before="120" w:after="120"/>
        <w:ind w:left="0" w:firstLine="567"/>
        <w:jc w:val="both"/>
        <w:rPr>
          <w:rFonts w:eastAsia="Calibri"/>
          <w:color w:val="000000" w:themeColor="text1"/>
          <w:sz w:val="26"/>
          <w:szCs w:val="26"/>
        </w:rPr>
      </w:pPr>
      <w:r w:rsidRPr="004E36BE">
        <w:rPr>
          <w:rFonts w:eastAsia="Calibri"/>
          <w:color w:val="000000" w:themeColor="text1"/>
          <w:sz w:val="26"/>
          <w:szCs w:val="26"/>
        </w:rPr>
        <w:t>Có khả năng khôi phục lại dịch vụ/dữ liệu khi bị lỗi: Có giải pháp retry theo yêu cầu nghiệp vụ trong các trường hợp mất kết nối bên trong và bên ngoài hệ thống.</w:t>
      </w:r>
    </w:p>
    <w:p w14:paraId="2DBFCCAA" w14:textId="77777777" w:rsidR="000B7EC9" w:rsidRPr="004E36BE" w:rsidRDefault="000B7EC9" w:rsidP="000B7EC9">
      <w:pPr>
        <w:numPr>
          <w:ilvl w:val="0"/>
          <w:numId w:val="11"/>
        </w:numPr>
        <w:spacing w:before="120" w:after="120"/>
        <w:ind w:left="0" w:firstLine="567"/>
        <w:jc w:val="both"/>
        <w:rPr>
          <w:rFonts w:eastAsia="Calibri"/>
          <w:color w:val="000000" w:themeColor="text1"/>
          <w:sz w:val="26"/>
          <w:szCs w:val="26"/>
        </w:rPr>
      </w:pPr>
      <w:r w:rsidRPr="004E36BE">
        <w:rPr>
          <w:rFonts w:eastAsia="Calibri"/>
          <w:color w:val="000000" w:themeColor="text1"/>
          <w:sz w:val="26"/>
          <w:szCs w:val="26"/>
        </w:rPr>
        <w:t>Có cơ chế tự động kết nối lại database khi mất kết nối.</w:t>
      </w:r>
    </w:p>
    <w:p w14:paraId="321B70B9" w14:textId="77777777" w:rsidR="000B7EC9" w:rsidRPr="004E36BE" w:rsidRDefault="000B7EC9" w:rsidP="000B7EC9">
      <w:pPr>
        <w:numPr>
          <w:ilvl w:val="0"/>
          <w:numId w:val="11"/>
        </w:numPr>
        <w:spacing w:before="120" w:after="120"/>
        <w:ind w:left="0" w:firstLine="567"/>
        <w:jc w:val="both"/>
        <w:rPr>
          <w:rFonts w:eastAsia="Calibri"/>
          <w:color w:val="000000" w:themeColor="text1"/>
          <w:sz w:val="26"/>
          <w:szCs w:val="26"/>
        </w:rPr>
      </w:pPr>
      <w:r w:rsidRPr="004E36BE">
        <w:rPr>
          <w:rFonts w:eastAsia="Calibri"/>
          <w:color w:val="000000" w:themeColor="text1"/>
          <w:sz w:val="26"/>
          <w:szCs w:val="26"/>
        </w:rPr>
        <w:t>Có cơ chế tự động kết nối lại đến module khác trong luồng xử lý nghiệp vụ.</w:t>
      </w:r>
    </w:p>
    <w:p w14:paraId="61C03050" w14:textId="77777777" w:rsidR="000B7EC9" w:rsidRPr="004E36BE" w:rsidRDefault="000B7EC9" w:rsidP="000B7EC9">
      <w:pPr>
        <w:numPr>
          <w:ilvl w:val="0"/>
          <w:numId w:val="11"/>
        </w:numPr>
        <w:spacing w:before="120" w:after="120"/>
        <w:ind w:left="0" w:firstLine="567"/>
        <w:jc w:val="both"/>
        <w:rPr>
          <w:rFonts w:eastAsia="Calibri"/>
          <w:color w:val="000000" w:themeColor="text1"/>
          <w:sz w:val="26"/>
          <w:szCs w:val="26"/>
        </w:rPr>
      </w:pPr>
      <w:r w:rsidRPr="004E36BE">
        <w:rPr>
          <w:rFonts w:eastAsia="Calibri"/>
          <w:color w:val="000000" w:themeColor="text1"/>
          <w:sz w:val="26"/>
          <w:szCs w:val="26"/>
        </w:rPr>
        <w:t>Ứng dụng chạy dạng OS service (có khả năng tự bật khi OS restart) và khi ứng dụng down phải có cơ chế tự động khôi phục.</w:t>
      </w:r>
    </w:p>
    <w:p w14:paraId="250A555D" w14:textId="77777777" w:rsidR="000B7EC9" w:rsidRPr="004E36BE" w:rsidRDefault="000B7EC9" w:rsidP="000B7EC9">
      <w:pPr>
        <w:numPr>
          <w:ilvl w:val="0"/>
          <w:numId w:val="11"/>
        </w:numPr>
        <w:spacing w:before="120" w:after="120"/>
        <w:ind w:left="0" w:firstLine="567"/>
        <w:jc w:val="both"/>
        <w:rPr>
          <w:rFonts w:eastAsia="Calibri"/>
          <w:color w:val="000000" w:themeColor="text1"/>
          <w:sz w:val="26"/>
          <w:szCs w:val="26"/>
        </w:rPr>
      </w:pPr>
      <w:r w:rsidRPr="004E36BE">
        <w:rPr>
          <w:rFonts w:eastAsia="Calibri"/>
          <w:color w:val="000000" w:themeColor="text1"/>
          <w:sz w:val="26"/>
          <w:szCs w:val="26"/>
        </w:rPr>
        <w:t>Luồng nghiệp vụ lỗi được hiểu là down ứng dụng hoặc ứng dụng vẫn chạy nhưng không có kết nối nên không xử lý nghiệp vụ."</w:t>
      </w:r>
    </w:p>
    <w:p w14:paraId="1879A4A2" w14:textId="77777777" w:rsidR="000B7EC9" w:rsidRPr="004E36BE" w:rsidRDefault="000B7EC9" w:rsidP="000B7EC9">
      <w:pPr>
        <w:numPr>
          <w:ilvl w:val="0"/>
          <w:numId w:val="7"/>
        </w:numPr>
        <w:spacing w:before="120" w:after="120"/>
        <w:ind w:left="0" w:firstLine="567"/>
        <w:jc w:val="both"/>
        <w:rPr>
          <w:rFonts w:eastAsia="Calibri"/>
          <w:color w:val="000000" w:themeColor="text1"/>
          <w:sz w:val="26"/>
          <w:szCs w:val="26"/>
        </w:rPr>
      </w:pPr>
      <w:r w:rsidRPr="004E36BE">
        <w:rPr>
          <w:rFonts w:eastAsia="Calibri"/>
          <w:color w:val="000000" w:themeColor="text1"/>
          <w:sz w:val="26"/>
          <w:szCs w:val="26"/>
        </w:rPr>
        <w:t>Cho phép khôi phục dữ liệu từ các bản sao lưu gần nhất.</w:t>
      </w:r>
    </w:p>
    <w:p w14:paraId="0DAD9825" w14:textId="77777777" w:rsidR="000B7EC9" w:rsidRPr="004E36BE" w:rsidRDefault="000B7EC9" w:rsidP="000B7EC9">
      <w:pPr>
        <w:widowControl w:val="0"/>
        <w:spacing w:before="120" w:after="120"/>
        <w:ind w:firstLine="567"/>
        <w:jc w:val="both"/>
        <w:rPr>
          <w:rFonts w:eastAsia="Calibri"/>
          <w:b/>
          <w:color w:val="000000" w:themeColor="text1"/>
          <w:sz w:val="26"/>
          <w:szCs w:val="26"/>
          <w:lang w:val="vi-VN" w:eastAsia="zh-CN"/>
        </w:rPr>
      </w:pPr>
      <w:r w:rsidRPr="004E36BE">
        <w:rPr>
          <w:rFonts w:eastAsia="Calibri"/>
          <w:b/>
          <w:color w:val="000000" w:themeColor="text1"/>
          <w:sz w:val="26"/>
          <w:szCs w:val="26"/>
          <w:lang w:val="vi-VN" w:eastAsia="zh-CN"/>
        </w:rPr>
        <w:lastRenderedPageBreak/>
        <w:t>Khả năng bảo trì</w:t>
      </w:r>
    </w:p>
    <w:p w14:paraId="57B28D3F" w14:textId="77777777" w:rsidR="000B7EC9" w:rsidRPr="004E36BE" w:rsidRDefault="000B7EC9" w:rsidP="000B7EC9">
      <w:pPr>
        <w:spacing w:before="120" w:after="120"/>
        <w:ind w:firstLine="567"/>
        <w:jc w:val="both"/>
        <w:rPr>
          <w:rFonts w:eastAsia="Calibri"/>
          <w:color w:val="000000" w:themeColor="text1"/>
          <w:sz w:val="26"/>
          <w:szCs w:val="26"/>
        </w:rPr>
      </w:pPr>
      <w:r w:rsidRPr="004E36BE">
        <w:rPr>
          <w:rFonts w:eastAsia="Calibri"/>
          <w:b/>
          <w:bCs/>
          <w:i/>
          <w:iCs/>
          <w:color w:val="000000" w:themeColor="text1"/>
          <w:sz w:val="26"/>
          <w:szCs w:val="26"/>
        </w:rPr>
        <w:t xml:space="preserve">Khả năng phân tích: </w:t>
      </w:r>
      <w:r w:rsidRPr="004E36BE">
        <w:rPr>
          <w:rFonts w:eastAsia="Calibri"/>
          <w:color w:val="000000" w:themeColor="text1"/>
          <w:sz w:val="26"/>
          <w:szCs w:val="26"/>
        </w:rPr>
        <w:t>Thiết kế hệ thống hoặc công cụ để giám sát, cảnh báo trong quá trình vận hành; hoặc cơ chế ghi log hệ thống để phân tích khi có lỗi phát sinh.</w:t>
      </w:r>
    </w:p>
    <w:p w14:paraId="77E18080" w14:textId="77777777" w:rsidR="000B7EC9" w:rsidRPr="004E36BE" w:rsidRDefault="000B7EC9" w:rsidP="000B7EC9">
      <w:pPr>
        <w:numPr>
          <w:ilvl w:val="0"/>
          <w:numId w:val="7"/>
        </w:numPr>
        <w:spacing w:before="120" w:after="120"/>
        <w:ind w:left="0" w:firstLine="567"/>
        <w:jc w:val="both"/>
        <w:rPr>
          <w:rFonts w:eastAsia="Calibri"/>
          <w:color w:val="000000" w:themeColor="text1"/>
          <w:sz w:val="26"/>
          <w:szCs w:val="26"/>
        </w:rPr>
      </w:pPr>
      <w:r w:rsidRPr="004E36BE">
        <w:rPr>
          <w:rFonts w:eastAsia="Calibri"/>
          <w:color w:val="000000" w:themeColor="text1"/>
          <w:sz w:val="26"/>
          <w:szCs w:val="26"/>
        </w:rPr>
        <w:t>Đảm bảo ứng dụng ghi log theo quy định thiết lập, quản lý, lưu trữ và khai thác log hệ thống, thiết bị, ứng dụng CNTT.</w:t>
      </w:r>
    </w:p>
    <w:p w14:paraId="210BADCE" w14:textId="77777777" w:rsidR="000B7EC9" w:rsidRPr="004E36BE" w:rsidRDefault="000B7EC9" w:rsidP="000B7EC9">
      <w:pPr>
        <w:numPr>
          <w:ilvl w:val="0"/>
          <w:numId w:val="7"/>
        </w:numPr>
        <w:spacing w:before="120" w:after="120"/>
        <w:ind w:left="0" w:firstLine="567"/>
        <w:jc w:val="both"/>
        <w:rPr>
          <w:rFonts w:eastAsia="Calibri"/>
          <w:color w:val="000000" w:themeColor="text1"/>
          <w:sz w:val="26"/>
          <w:szCs w:val="26"/>
        </w:rPr>
      </w:pPr>
      <w:r w:rsidRPr="004E36BE">
        <w:rPr>
          <w:rFonts w:eastAsia="Calibri"/>
          <w:color w:val="000000" w:themeColor="text1"/>
          <w:sz w:val="26"/>
          <w:szCs w:val="26"/>
        </w:rPr>
        <w:t>Log được ghi trên tất cả các Module trong hệ thống. Giữa các Module phải có cơ chế ghi log để nhận dạng, liên kết được từng giao dịch trên các Module với nhau (ví dụ như ID của giao dịch).</w:t>
      </w:r>
    </w:p>
    <w:p w14:paraId="581782B0" w14:textId="77777777" w:rsidR="000B7EC9" w:rsidRPr="004E36BE" w:rsidRDefault="000B7EC9" w:rsidP="000B7EC9">
      <w:pPr>
        <w:numPr>
          <w:ilvl w:val="0"/>
          <w:numId w:val="7"/>
        </w:numPr>
        <w:spacing w:before="120" w:after="120"/>
        <w:ind w:left="0" w:firstLine="567"/>
        <w:jc w:val="both"/>
        <w:rPr>
          <w:rFonts w:eastAsia="Calibri"/>
          <w:color w:val="000000" w:themeColor="text1"/>
          <w:sz w:val="26"/>
          <w:szCs w:val="26"/>
        </w:rPr>
      </w:pPr>
      <w:r w:rsidRPr="004E36BE">
        <w:rPr>
          <w:rFonts w:eastAsia="Calibri"/>
          <w:color w:val="000000" w:themeColor="text1"/>
          <w:sz w:val="26"/>
          <w:szCs w:val="26"/>
        </w:rPr>
        <w:t>Có cơ chế đặt log theo từng mức để bật/tắt, theo dõi kiểm tra khi cần (ví dụ như chế độ Information, chế độ Debug, chế độ trace chi tiết một giao dịch).</w:t>
      </w:r>
    </w:p>
    <w:p w14:paraId="18FD8563" w14:textId="77777777" w:rsidR="000B7EC9" w:rsidRPr="004E36BE" w:rsidRDefault="000B7EC9" w:rsidP="000B7EC9">
      <w:pPr>
        <w:numPr>
          <w:ilvl w:val="0"/>
          <w:numId w:val="7"/>
        </w:numPr>
        <w:spacing w:before="120" w:after="120"/>
        <w:ind w:left="0" w:firstLine="567"/>
        <w:jc w:val="both"/>
        <w:rPr>
          <w:rFonts w:eastAsia="Calibri"/>
          <w:color w:val="000000" w:themeColor="text1"/>
          <w:sz w:val="26"/>
          <w:szCs w:val="26"/>
        </w:rPr>
      </w:pPr>
      <w:r w:rsidRPr="004E36BE">
        <w:rPr>
          <w:rFonts w:eastAsia="Calibri"/>
          <w:color w:val="000000" w:themeColor="text1"/>
          <w:sz w:val="26"/>
          <w:szCs w:val="26"/>
        </w:rPr>
        <w:t>Log phải được ghi có cấu trúc để có thể dễ import được vào các hệ thống quản lý log tập trung. Mỗi giao dịch được ghi trên một dòng log, các trường cách nhau bởi dấu "|".</w:t>
      </w:r>
    </w:p>
    <w:p w14:paraId="50F2EC93" w14:textId="77777777" w:rsidR="000B7EC9" w:rsidRPr="004E36BE" w:rsidRDefault="000B7EC9" w:rsidP="000B7EC9">
      <w:pPr>
        <w:numPr>
          <w:ilvl w:val="0"/>
          <w:numId w:val="7"/>
        </w:numPr>
        <w:spacing w:before="120" w:after="120"/>
        <w:ind w:left="0" w:firstLine="567"/>
        <w:jc w:val="both"/>
        <w:rPr>
          <w:rFonts w:eastAsia="Calibri"/>
          <w:color w:val="000000" w:themeColor="text1"/>
          <w:sz w:val="26"/>
          <w:szCs w:val="26"/>
        </w:rPr>
      </w:pPr>
      <w:r w:rsidRPr="004E36BE">
        <w:rPr>
          <w:rFonts w:eastAsia="Calibri"/>
          <w:color w:val="000000" w:themeColor="text1"/>
          <w:sz w:val="26"/>
          <w:szCs w:val="26"/>
        </w:rPr>
        <w:t>Có chức năng cho người dùng tự nhập phản ánh về các lỗi ứng dụng, các vướng mắc để làm cơ sở hoàn thiện phần mềm</w:t>
      </w:r>
    </w:p>
    <w:p w14:paraId="126A936E" w14:textId="77777777" w:rsidR="000B7EC9" w:rsidRPr="004E36BE" w:rsidRDefault="000B7EC9" w:rsidP="000B7EC9">
      <w:pPr>
        <w:numPr>
          <w:ilvl w:val="0"/>
          <w:numId w:val="7"/>
        </w:numPr>
        <w:spacing w:before="120" w:after="120"/>
        <w:ind w:left="0" w:firstLine="567"/>
        <w:jc w:val="both"/>
        <w:rPr>
          <w:rFonts w:eastAsia="Calibri"/>
          <w:color w:val="000000" w:themeColor="text1"/>
          <w:sz w:val="26"/>
          <w:szCs w:val="26"/>
        </w:rPr>
      </w:pPr>
      <w:r w:rsidRPr="004E36BE">
        <w:rPr>
          <w:rFonts w:eastAsia="Calibri"/>
          <w:color w:val="000000" w:themeColor="text1"/>
          <w:sz w:val="26"/>
          <w:szCs w:val="26"/>
        </w:rPr>
        <w:t xml:space="preserve">Có module tập trung để quản trị, khai báo các thay đổi trong hệ thống </w:t>
      </w:r>
      <w:proofErr w:type="gramStart"/>
      <w:r w:rsidRPr="004E36BE">
        <w:rPr>
          <w:rFonts w:eastAsia="Calibri"/>
          <w:color w:val="000000" w:themeColor="text1"/>
          <w:sz w:val="26"/>
          <w:szCs w:val="26"/>
        </w:rPr>
        <w:t>( ví</w:t>
      </w:r>
      <w:proofErr w:type="gramEnd"/>
      <w:r w:rsidRPr="004E36BE">
        <w:rPr>
          <w:rFonts w:eastAsia="Calibri"/>
          <w:color w:val="000000" w:themeColor="text1"/>
          <w:sz w:val="26"/>
          <w:szCs w:val="26"/>
        </w:rPr>
        <w:t xml:space="preserve"> dụ như OSS của viễn thông, CMS...). Trên giao diện này cho phép:</w:t>
      </w:r>
    </w:p>
    <w:p w14:paraId="1DA69624" w14:textId="77777777" w:rsidR="000B7EC9" w:rsidRPr="004E36BE" w:rsidRDefault="000B7EC9" w:rsidP="000B7EC9">
      <w:pPr>
        <w:numPr>
          <w:ilvl w:val="0"/>
          <w:numId w:val="8"/>
        </w:numPr>
        <w:spacing w:before="120" w:after="120"/>
        <w:ind w:left="0" w:firstLine="567"/>
        <w:jc w:val="both"/>
        <w:rPr>
          <w:rFonts w:eastAsia="Calibri"/>
          <w:color w:val="000000" w:themeColor="text1"/>
          <w:sz w:val="26"/>
          <w:szCs w:val="26"/>
        </w:rPr>
      </w:pPr>
      <w:r w:rsidRPr="004E36BE">
        <w:rPr>
          <w:rFonts w:eastAsia="Calibri"/>
          <w:color w:val="000000" w:themeColor="text1"/>
          <w:sz w:val="26"/>
          <w:szCs w:val="26"/>
        </w:rPr>
        <w:t xml:space="preserve">Thay đổi, cấu hình được các tham số như chính sách, danh mục, các ngưỡng trên các </w:t>
      </w:r>
      <w:proofErr w:type="gramStart"/>
      <w:r w:rsidRPr="004E36BE">
        <w:rPr>
          <w:rFonts w:eastAsia="Calibri"/>
          <w:color w:val="000000" w:themeColor="text1"/>
          <w:sz w:val="26"/>
          <w:szCs w:val="26"/>
        </w:rPr>
        <w:t>module,...</w:t>
      </w:r>
      <w:proofErr w:type="gramEnd"/>
    </w:p>
    <w:p w14:paraId="1ADA98E1" w14:textId="77777777" w:rsidR="000B7EC9" w:rsidRPr="004E36BE" w:rsidRDefault="000B7EC9" w:rsidP="000B7EC9">
      <w:pPr>
        <w:numPr>
          <w:ilvl w:val="0"/>
          <w:numId w:val="8"/>
        </w:numPr>
        <w:spacing w:before="120" w:after="120"/>
        <w:ind w:left="0" w:firstLine="567"/>
        <w:jc w:val="both"/>
        <w:rPr>
          <w:rFonts w:eastAsia="Calibri"/>
          <w:color w:val="000000" w:themeColor="text1"/>
          <w:sz w:val="26"/>
          <w:szCs w:val="26"/>
        </w:rPr>
      </w:pPr>
      <w:r w:rsidRPr="004E36BE">
        <w:rPr>
          <w:rFonts w:eastAsia="Calibri"/>
          <w:color w:val="000000" w:themeColor="text1"/>
          <w:sz w:val="26"/>
          <w:szCs w:val="26"/>
        </w:rPr>
        <w:t>Reload các tham số cấu hình hệ thống như sản phẩm, gói cước, chương trình khuyến mại, và dữ liệu danh mục mà không cần phải khởi động lại hệ thống.</w:t>
      </w:r>
    </w:p>
    <w:p w14:paraId="4F27B340" w14:textId="77777777" w:rsidR="000B7EC9" w:rsidRPr="004E36BE" w:rsidRDefault="000B7EC9" w:rsidP="000B7EC9">
      <w:pPr>
        <w:numPr>
          <w:ilvl w:val="0"/>
          <w:numId w:val="8"/>
        </w:numPr>
        <w:spacing w:before="120" w:after="120"/>
        <w:ind w:left="0" w:firstLine="567"/>
        <w:jc w:val="both"/>
        <w:rPr>
          <w:rFonts w:eastAsia="Calibri"/>
          <w:color w:val="000000" w:themeColor="text1"/>
          <w:sz w:val="26"/>
          <w:szCs w:val="26"/>
        </w:rPr>
      </w:pPr>
      <w:r w:rsidRPr="004E36BE">
        <w:rPr>
          <w:rFonts w:eastAsia="Calibri"/>
          <w:color w:val="000000" w:themeColor="text1"/>
          <w:sz w:val="26"/>
          <w:szCs w:val="26"/>
        </w:rPr>
        <w:t>Cấu hình, hiển thị được toàn bộ các cảnh báo, lỗi trên toàn bộ hệ thống. Cho phép tạo định nghĩa và phân loại mức độ các cảnh báo.</w:t>
      </w:r>
    </w:p>
    <w:p w14:paraId="41146AFA" w14:textId="77777777" w:rsidR="000B7EC9" w:rsidRPr="004E36BE" w:rsidRDefault="000B7EC9" w:rsidP="000B7EC9">
      <w:pPr>
        <w:numPr>
          <w:ilvl w:val="0"/>
          <w:numId w:val="8"/>
        </w:numPr>
        <w:spacing w:before="120" w:after="120"/>
        <w:ind w:left="0" w:firstLine="567"/>
        <w:jc w:val="both"/>
        <w:rPr>
          <w:rFonts w:eastAsia="Calibri"/>
          <w:color w:val="000000" w:themeColor="text1"/>
          <w:sz w:val="26"/>
          <w:szCs w:val="26"/>
        </w:rPr>
      </w:pPr>
      <w:r w:rsidRPr="004E36BE">
        <w:rPr>
          <w:rFonts w:eastAsia="Calibri"/>
          <w:color w:val="000000" w:themeColor="text1"/>
          <w:sz w:val="26"/>
          <w:szCs w:val="26"/>
        </w:rPr>
        <w:t>Giám sát được hoạt động ứng dụng online, nhìn cảnh báo online qua màn hình, âm thanh, email, sms.</w:t>
      </w:r>
    </w:p>
    <w:p w14:paraId="4758D2A9" w14:textId="77777777" w:rsidR="000B7EC9" w:rsidRPr="004E36BE" w:rsidRDefault="000B7EC9" w:rsidP="000B7EC9">
      <w:pPr>
        <w:numPr>
          <w:ilvl w:val="0"/>
          <w:numId w:val="8"/>
        </w:numPr>
        <w:spacing w:before="120" w:after="120"/>
        <w:ind w:left="0" w:firstLine="567"/>
        <w:jc w:val="both"/>
        <w:rPr>
          <w:rFonts w:eastAsia="Calibri"/>
          <w:color w:val="000000" w:themeColor="text1"/>
          <w:sz w:val="26"/>
          <w:szCs w:val="26"/>
        </w:rPr>
      </w:pPr>
      <w:r w:rsidRPr="004E36BE">
        <w:rPr>
          <w:rFonts w:eastAsia="Calibri"/>
          <w:color w:val="000000" w:themeColor="text1"/>
          <w:sz w:val="26"/>
          <w:szCs w:val="26"/>
        </w:rPr>
        <w:t>Có các báo cáo về KPI chi tiết, tổng hợp.</w:t>
      </w:r>
    </w:p>
    <w:p w14:paraId="35966F11" w14:textId="77777777" w:rsidR="000B7EC9" w:rsidRPr="004E36BE" w:rsidRDefault="000B7EC9" w:rsidP="000B7EC9">
      <w:pPr>
        <w:numPr>
          <w:ilvl w:val="0"/>
          <w:numId w:val="8"/>
        </w:numPr>
        <w:spacing w:before="120" w:after="120"/>
        <w:ind w:left="0" w:firstLine="567"/>
        <w:jc w:val="both"/>
        <w:rPr>
          <w:rFonts w:eastAsia="Calibri"/>
          <w:color w:val="000000" w:themeColor="text1"/>
          <w:sz w:val="26"/>
          <w:szCs w:val="26"/>
        </w:rPr>
      </w:pPr>
      <w:r w:rsidRPr="004E36BE">
        <w:rPr>
          <w:rFonts w:eastAsia="Calibri"/>
          <w:color w:val="000000" w:themeColor="text1"/>
          <w:sz w:val="26"/>
          <w:szCs w:val="26"/>
        </w:rPr>
        <w:t xml:space="preserve">Có giao diện, giao thức cho phép các hệ thống khác truy nhập vào để lấy các thông tin như cảnh </w:t>
      </w:r>
      <w:proofErr w:type="gramStart"/>
      <w:r w:rsidRPr="004E36BE">
        <w:rPr>
          <w:rFonts w:eastAsia="Calibri"/>
          <w:color w:val="000000" w:themeColor="text1"/>
          <w:sz w:val="26"/>
          <w:szCs w:val="26"/>
        </w:rPr>
        <w:t>báo,...</w:t>
      </w:r>
      <w:proofErr w:type="gramEnd"/>
      <w:r w:rsidRPr="004E36BE">
        <w:rPr>
          <w:rFonts w:eastAsia="Calibri"/>
          <w:color w:val="000000" w:themeColor="text1"/>
          <w:sz w:val="26"/>
          <w:szCs w:val="26"/>
        </w:rPr>
        <w:t>"</w:t>
      </w:r>
    </w:p>
    <w:p w14:paraId="672FB890" w14:textId="77777777" w:rsidR="000B7EC9" w:rsidRPr="004E36BE" w:rsidRDefault="000B7EC9" w:rsidP="000B7EC9">
      <w:pPr>
        <w:numPr>
          <w:ilvl w:val="0"/>
          <w:numId w:val="7"/>
        </w:numPr>
        <w:spacing w:before="120" w:after="120"/>
        <w:ind w:left="0" w:firstLine="567"/>
        <w:jc w:val="both"/>
        <w:rPr>
          <w:rFonts w:eastAsia="Calibri"/>
          <w:color w:val="000000" w:themeColor="text1"/>
          <w:sz w:val="26"/>
          <w:szCs w:val="26"/>
        </w:rPr>
      </w:pPr>
      <w:r w:rsidRPr="004E36BE">
        <w:rPr>
          <w:rFonts w:eastAsia="Calibri"/>
          <w:color w:val="000000" w:themeColor="text1"/>
          <w:sz w:val="26"/>
          <w:szCs w:val="26"/>
        </w:rPr>
        <w:t>Đối với từng Module trong hệ thống, giám sát online được các thông số tại từng thời điểm: Số lượng giao dịch tải đầu vào/khả năng đáp ứng, thời gian xử lý từng giao dịch/KPI cho phép, tổng số giao dịch xử lý lỗi/tổng giao dịch vào, tổng số giao dịch xử lý thành công/tổng giao dịch vào.</w:t>
      </w:r>
    </w:p>
    <w:p w14:paraId="2CC860E7" w14:textId="77777777" w:rsidR="000B7EC9" w:rsidRPr="004E36BE" w:rsidRDefault="000B7EC9" w:rsidP="000B7EC9">
      <w:pPr>
        <w:spacing w:before="120" w:after="120"/>
        <w:ind w:firstLine="567"/>
        <w:jc w:val="both"/>
        <w:rPr>
          <w:rFonts w:eastAsia="Calibri"/>
          <w:color w:val="000000" w:themeColor="text1"/>
          <w:sz w:val="26"/>
          <w:szCs w:val="26"/>
        </w:rPr>
      </w:pPr>
      <w:r w:rsidRPr="004E36BE">
        <w:rPr>
          <w:rFonts w:eastAsia="Calibri"/>
          <w:b/>
          <w:bCs/>
          <w:i/>
          <w:iCs/>
          <w:color w:val="000000" w:themeColor="text1"/>
          <w:sz w:val="26"/>
          <w:szCs w:val="26"/>
        </w:rPr>
        <w:t xml:space="preserve">Khả năng thay đổi được: </w:t>
      </w:r>
      <w:r w:rsidRPr="004E36BE">
        <w:rPr>
          <w:rFonts w:eastAsia="Calibri"/>
          <w:color w:val="000000" w:themeColor="text1"/>
          <w:sz w:val="26"/>
          <w:szCs w:val="26"/>
        </w:rPr>
        <w:t>Khả năng đáp ứng thay đổi của khách hàng, tiêu chuẩn/ cách thức thiết kế để đáp ứng nhanh chóng thay đổi của khách hàng</w:t>
      </w:r>
    </w:p>
    <w:p w14:paraId="1E3A49AC" w14:textId="77777777" w:rsidR="000B7EC9" w:rsidRPr="004E36BE" w:rsidRDefault="000B7EC9" w:rsidP="000B7EC9">
      <w:pPr>
        <w:numPr>
          <w:ilvl w:val="0"/>
          <w:numId w:val="7"/>
        </w:numPr>
        <w:spacing w:before="120" w:after="120"/>
        <w:ind w:left="0" w:firstLine="567"/>
        <w:jc w:val="both"/>
        <w:rPr>
          <w:rFonts w:eastAsia="Calibri"/>
          <w:color w:val="000000" w:themeColor="text1"/>
          <w:sz w:val="26"/>
          <w:szCs w:val="26"/>
        </w:rPr>
      </w:pPr>
      <w:r w:rsidRPr="004E36BE">
        <w:rPr>
          <w:rFonts w:eastAsia="Calibri"/>
          <w:color w:val="000000" w:themeColor="text1"/>
          <w:sz w:val="26"/>
          <w:szCs w:val="26"/>
        </w:rPr>
        <w:t>Quản trị hệ thống có thể thay đổi được các tham số nghiệp vụ hệ thống</w:t>
      </w:r>
    </w:p>
    <w:p w14:paraId="3D291776" w14:textId="77777777" w:rsidR="000B7EC9" w:rsidRPr="004E36BE" w:rsidRDefault="000B7EC9" w:rsidP="000B7EC9">
      <w:pPr>
        <w:numPr>
          <w:ilvl w:val="0"/>
          <w:numId w:val="7"/>
        </w:numPr>
        <w:spacing w:before="120" w:after="120"/>
        <w:ind w:left="0" w:firstLine="567"/>
        <w:jc w:val="both"/>
        <w:rPr>
          <w:rFonts w:eastAsia="Calibri"/>
          <w:color w:val="000000" w:themeColor="text1"/>
          <w:sz w:val="26"/>
          <w:szCs w:val="26"/>
        </w:rPr>
      </w:pPr>
      <w:r w:rsidRPr="004E36BE">
        <w:rPr>
          <w:rFonts w:eastAsia="Calibri"/>
          <w:color w:val="000000" w:themeColor="text1"/>
          <w:sz w:val="26"/>
          <w:szCs w:val="26"/>
        </w:rPr>
        <w:t>Khả năng tích hợp linh hoạt cho phép sẵn sàng tích hợp với một số hệ thống giám sát</w:t>
      </w:r>
    </w:p>
    <w:p w14:paraId="6C75EABF" w14:textId="77777777" w:rsidR="000B7EC9" w:rsidRPr="004E36BE" w:rsidRDefault="000B7EC9" w:rsidP="000B7EC9">
      <w:pPr>
        <w:widowControl w:val="0"/>
        <w:spacing w:before="120" w:after="120"/>
        <w:ind w:firstLine="567"/>
        <w:jc w:val="both"/>
        <w:rPr>
          <w:rFonts w:eastAsia="Calibri"/>
          <w:b/>
          <w:color w:val="000000" w:themeColor="text1"/>
          <w:sz w:val="26"/>
          <w:szCs w:val="26"/>
          <w:lang w:eastAsia="zh-CN"/>
        </w:rPr>
      </w:pPr>
      <w:r w:rsidRPr="004E36BE">
        <w:rPr>
          <w:rFonts w:eastAsia="Calibri"/>
          <w:b/>
          <w:color w:val="000000" w:themeColor="text1"/>
          <w:sz w:val="26"/>
          <w:szCs w:val="26"/>
          <w:lang w:eastAsia="zh-CN"/>
        </w:rPr>
        <w:t>Tính khả chuyển</w:t>
      </w:r>
    </w:p>
    <w:p w14:paraId="02BB9C46" w14:textId="77777777" w:rsidR="000B7EC9" w:rsidRPr="004E36BE" w:rsidRDefault="000B7EC9" w:rsidP="000B7EC9">
      <w:pPr>
        <w:spacing w:before="120" w:after="120"/>
        <w:ind w:firstLine="567"/>
        <w:jc w:val="both"/>
        <w:rPr>
          <w:rFonts w:eastAsia="Calibri"/>
          <w:color w:val="000000" w:themeColor="text1"/>
          <w:sz w:val="26"/>
          <w:szCs w:val="26"/>
        </w:rPr>
      </w:pPr>
      <w:r w:rsidRPr="004E36BE">
        <w:rPr>
          <w:rFonts w:eastAsia="Calibri"/>
          <w:b/>
          <w:bCs/>
          <w:i/>
          <w:iCs/>
          <w:color w:val="000000" w:themeColor="text1"/>
          <w:sz w:val="26"/>
          <w:szCs w:val="26"/>
        </w:rPr>
        <w:lastRenderedPageBreak/>
        <w:t xml:space="preserve">Khả năng tương thích: </w:t>
      </w:r>
      <w:r w:rsidRPr="004E36BE">
        <w:rPr>
          <w:rFonts w:eastAsia="Calibri"/>
          <w:color w:val="000000" w:themeColor="text1"/>
          <w:sz w:val="26"/>
          <w:szCs w:val="26"/>
        </w:rPr>
        <w:t>Thiết kế hệ thống để có thể tương thích với tập dữ liệu trong môi trường mới (phần cứng, trình duyệt, thiết bị, hệ điều hành...)</w:t>
      </w:r>
    </w:p>
    <w:p w14:paraId="7266D8B5" w14:textId="77777777" w:rsidR="000B7EC9" w:rsidRPr="004E36BE" w:rsidRDefault="000B7EC9" w:rsidP="000B7EC9">
      <w:pPr>
        <w:numPr>
          <w:ilvl w:val="0"/>
          <w:numId w:val="7"/>
        </w:numPr>
        <w:spacing w:before="120" w:after="120"/>
        <w:ind w:left="0" w:firstLine="567"/>
        <w:jc w:val="both"/>
        <w:rPr>
          <w:rFonts w:eastAsia="Calibri"/>
          <w:color w:val="000000" w:themeColor="text1"/>
          <w:sz w:val="26"/>
          <w:szCs w:val="26"/>
        </w:rPr>
      </w:pPr>
      <w:r w:rsidRPr="004E36BE">
        <w:rPr>
          <w:rFonts w:eastAsia="Calibri"/>
          <w:color w:val="000000" w:themeColor="text1"/>
          <w:sz w:val="26"/>
          <w:szCs w:val="26"/>
        </w:rPr>
        <w:t>Hệ thống hỗ trợ các loại trình duyệt phổ biến như Firefox và Chrome</w:t>
      </w:r>
    </w:p>
    <w:p w14:paraId="6E948932" w14:textId="77777777" w:rsidR="000B7EC9" w:rsidRPr="004E36BE" w:rsidRDefault="000B7EC9" w:rsidP="000B7EC9">
      <w:pPr>
        <w:numPr>
          <w:ilvl w:val="0"/>
          <w:numId w:val="7"/>
        </w:numPr>
        <w:spacing w:before="120" w:after="120"/>
        <w:ind w:left="0" w:firstLine="567"/>
        <w:jc w:val="both"/>
        <w:rPr>
          <w:rFonts w:eastAsia="Calibri"/>
          <w:color w:val="000000" w:themeColor="text1"/>
          <w:sz w:val="26"/>
          <w:szCs w:val="26"/>
        </w:rPr>
      </w:pPr>
      <w:r w:rsidRPr="004E36BE">
        <w:rPr>
          <w:rFonts w:eastAsia="Calibri"/>
          <w:color w:val="000000" w:themeColor="text1"/>
          <w:sz w:val="26"/>
          <w:szCs w:val="26"/>
        </w:rPr>
        <w:t>Hỗ trợ phiên bản mới của trình duyệt: Thời gian hệ thống cần nâng cấp đáp ứng các phiên bản mới của trình duyệt không quá 2 tuần.</w:t>
      </w:r>
    </w:p>
    <w:p w14:paraId="5360343B" w14:textId="77777777" w:rsidR="000B7EC9" w:rsidRPr="004E36BE" w:rsidRDefault="000B7EC9" w:rsidP="000B7EC9">
      <w:pPr>
        <w:numPr>
          <w:ilvl w:val="0"/>
          <w:numId w:val="7"/>
        </w:numPr>
        <w:spacing w:before="120" w:after="120"/>
        <w:ind w:left="0" w:firstLine="567"/>
        <w:jc w:val="both"/>
        <w:rPr>
          <w:rFonts w:eastAsia="Calibri"/>
          <w:color w:val="000000" w:themeColor="text1"/>
          <w:sz w:val="26"/>
          <w:szCs w:val="26"/>
        </w:rPr>
      </w:pPr>
      <w:r w:rsidRPr="004E36BE">
        <w:rPr>
          <w:rFonts w:eastAsia="Calibri"/>
          <w:color w:val="000000" w:themeColor="text1"/>
          <w:sz w:val="26"/>
          <w:szCs w:val="26"/>
        </w:rPr>
        <w:t xml:space="preserve">Hỗ trợ ứng dụng máy khách PC trên hệ điều hành tối thiểu Windows. </w:t>
      </w:r>
    </w:p>
    <w:p w14:paraId="2CC09905" w14:textId="77777777" w:rsidR="000B7EC9" w:rsidRPr="004E36BE" w:rsidRDefault="000B7EC9" w:rsidP="000B7EC9">
      <w:pPr>
        <w:numPr>
          <w:ilvl w:val="0"/>
          <w:numId w:val="7"/>
        </w:numPr>
        <w:spacing w:before="120" w:after="120"/>
        <w:ind w:left="0" w:firstLine="567"/>
        <w:jc w:val="both"/>
        <w:rPr>
          <w:rFonts w:eastAsia="Calibri"/>
          <w:color w:val="000000" w:themeColor="text1"/>
          <w:sz w:val="26"/>
          <w:szCs w:val="26"/>
        </w:rPr>
      </w:pPr>
      <w:r w:rsidRPr="004E36BE">
        <w:rPr>
          <w:rFonts w:eastAsia="Calibri"/>
          <w:color w:val="000000" w:themeColor="text1"/>
          <w:sz w:val="26"/>
          <w:szCs w:val="26"/>
        </w:rPr>
        <w:t xml:space="preserve">Hỗ trợ sử dụng được trên nền tảng di động Android và IOS. </w:t>
      </w:r>
    </w:p>
    <w:p w14:paraId="73BB29A2" w14:textId="77777777" w:rsidR="000B7EC9" w:rsidRPr="004E36BE" w:rsidRDefault="000B7EC9" w:rsidP="000B7EC9">
      <w:pPr>
        <w:numPr>
          <w:ilvl w:val="0"/>
          <w:numId w:val="7"/>
        </w:numPr>
        <w:spacing w:before="120" w:after="120"/>
        <w:ind w:left="0" w:firstLine="567"/>
        <w:jc w:val="both"/>
        <w:rPr>
          <w:rFonts w:eastAsia="Calibri"/>
          <w:color w:val="000000" w:themeColor="text1"/>
          <w:sz w:val="26"/>
          <w:szCs w:val="26"/>
        </w:rPr>
      </w:pPr>
      <w:r w:rsidRPr="004E36BE">
        <w:rPr>
          <w:rFonts w:eastAsia="Calibri"/>
          <w:color w:val="000000" w:themeColor="text1"/>
          <w:sz w:val="26"/>
          <w:szCs w:val="26"/>
        </w:rPr>
        <w:t>Hỗ trợ phiên bản mới của hệ điều hành mobile: Thời gian hệ thống cần nâng cấp đáp ứng các phiên bản mới không quá 2 tuần.</w:t>
      </w:r>
    </w:p>
    <w:p w14:paraId="6E391D5E" w14:textId="77777777" w:rsidR="000B7EC9" w:rsidRPr="004E36BE" w:rsidRDefault="000B7EC9" w:rsidP="000B7EC9">
      <w:pPr>
        <w:numPr>
          <w:ilvl w:val="0"/>
          <w:numId w:val="7"/>
        </w:numPr>
        <w:spacing w:before="120" w:after="120"/>
        <w:ind w:left="0" w:firstLine="567"/>
        <w:jc w:val="both"/>
        <w:rPr>
          <w:rFonts w:eastAsia="Calibri"/>
          <w:color w:val="000000" w:themeColor="text1"/>
          <w:sz w:val="26"/>
          <w:szCs w:val="26"/>
        </w:rPr>
      </w:pPr>
      <w:r w:rsidRPr="004E36BE">
        <w:rPr>
          <w:rFonts w:eastAsia="Calibri"/>
          <w:color w:val="000000" w:themeColor="text1"/>
          <w:sz w:val="26"/>
          <w:szCs w:val="26"/>
        </w:rPr>
        <w:t>Hệ thống Website yêu cầu thiết kế tương thích đa thiết bị (PC, Tablet, Mobile...)</w:t>
      </w:r>
    </w:p>
    <w:p w14:paraId="2028802F" w14:textId="77777777" w:rsidR="000B7EC9" w:rsidRPr="004E36BE" w:rsidRDefault="000B7EC9" w:rsidP="000B7EC9">
      <w:pPr>
        <w:spacing w:before="120" w:after="120"/>
        <w:ind w:firstLine="567"/>
        <w:jc w:val="both"/>
        <w:rPr>
          <w:rFonts w:eastAsia="Calibri"/>
          <w:color w:val="000000" w:themeColor="text1"/>
          <w:sz w:val="26"/>
          <w:szCs w:val="26"/>
        </w:rPr>
      </w:pPr>
      <w:r w:rsidRPr="004E36BE">
        <w:rPr>
          <w:rFonts w:eastAsia="Calibri"/>
          <w:b/>
          <w:bCs/>
          <w:i/>
          <w:iCs/>
          <w:color w:val="000000" w:themeColor="text1"/>
          <w:sz w:val="26"/>
          <w:szCs w:val="26"/>
        </w:rPr>
        <w:t xml:space="preserve">Khả năng cài đặt phần mềm: </w:t>
      </w:r>
      <w:r w:rsidRPr="004E36BE">
        <w:rPr>
          <w:rFonts w:eastAsia="Calibri"/>
          <w:color w:val="000000" w:themeColor="text1"/>
          <w:sz w:val="26"/>
          <w:szCs w:val="26"/>
        </w:rPr>
        <w:t>Thiết kế hệ thống để dễ dàng cài đặt, cập nhật phần mềm khi có thay đổi ứng dụng (đối với người dùng cuối)</w:t>
      </w:r>
    </w:p>
    <w:p w14:paraId="4CCA473E" w14:textId="77777777" w:rsidR="000B7EC9" w:rsidRPr="004E36BE" w:rsidRDefault="000B7EC9" w:rsidP="000B7EC9">
      <w:pPr>
        <w:numPr>
          <w:ilvl w:val="0"/>
          <w:numId w:val="7"/>
        </w:numPr>
        <w:spacing w:before="120" w:after="120"/>
        <w:ind w:left="0" w:firstLine="567"/>
        <w:jc w:val="both"/>
        <w:rPr>
          <w:rFonts w:eastAsia="Calibri"/>
          <w:color w:val="000000" w:themeColor="text1"/>
          <w:sz w:val="26"/>
          <w:szCs w:val="26"/>
        </w:rPr>
      </w:pPr>
      <w:r w:rsidRPr="004E36BE">
        <w:rPr>
          <w:rFonts w:eastAsia="Calibri"/>
          <w:color w:val="000000" w:themeColor="text1"/>
          <w:sz w:val="26"/>
          <w:szCs w:val="26"/>
        </w:rPr>
        <w:t>Hệ thống tự động nâng cấp khi có phiên bản mới (có thông báo và xác nhận của người dùng)</w:t>
      </w:r>
    </w:p>
    <w:p w14:paraId="071BE9E6" w14:textId="77777777" w:rsidR="000B7EC9" w:rsidRPr="004E36BE" w:rsidRDefault="000B7EC9" w:rsidP="000B7EC9">
      <w:pPr>
        <w:numPr>
          <w:ilvl w:val="0"/>
          <w:numId w:val="7"/>
        </w:numPr>
        <w:spacing w:before="120" w:after="120"/>
        <w:ind w:left="0" w:firstLine="567"/>
        <w:jc w:val="both"/>
        <w:rPr>
          <w:rFonts w:eastAsia="Calibri"/>
          <w:color w:val="000000" w:themeColor="text1"/>
          <w:sz w:val="26"/>
          <w:szCs w:val="26"/>
        </w:rPr>
      </w:pPr>
      <w:r w:rsidRPr="004E36BE">
        <w:rPr>
          <w:rFonts w:eastAsia="Calibri"/>
          <w:color w:val="000000" w:themeColor="text1"/>
          <w:sz w:val="26"/>
          <w:szCs w:val="26"/>
        </w:rPr>
        <w:t xml:space="preserve">Bộ cài có thể cài đặt trên các thiết bị khác nhau như máy tính, điện thoại, máy tính bảng, appstore </w:t>
      </w:r>
    </w:p>
    <w:p w14:paraId="54E8BDE6" w14:textId="77777777" w:rsidR="000B7EC9" w:rsidRPr="004E36BE" w:rsidRDefault="000B7EC9" w:rsidP="000B7EC9">
      <w:pPr>
        <w:numPr>
          <w:ilvl w:val="0"/>
          <w:numId w:val="7"/>
        </w:numPr>
        <w:spacing w:before="120" w:after="120"/>
        <w:ind w:left="0" w:firstLine="567"/>
        <w:jc w:val="both"/>
        <w:rPr>
          <w:rFonts w:eastAsia="Calibri"/>
          <w:color w:val="000000" w:themeColor="text1"/>
          <w:sz w:val="26"/>
          <w:szCs w:val="26"/>
        </w:rPr>
      </w:pPr>
      <w:r w:rsidRPr="004E36BE">
        <w:rPr>
          <w:rFonts w:eastAsia="Calibri"/>
          <w:color w:val="000000" w:themeColor="text1"/>
          <w:sz w:val="26"/>
          <w:szCs w:val="26"/>
        </w:rPr>
        <w:t>Có tài liệu sizing và test case đầy đủ hỗ trợ công tác CPM - Capacity and Performance Management. Sizing và design có mô tả cụ thể các metric phục vụ VHKT: CPU, Ram, IOPS, latency, TPS, QPS</w:t>
      </w:r>
    </w:p>
    <w:p w14:paraId="7FC9F3DF" w14:textId="77777777" w:rsidR="000B7EC9" w:rsidRPr="004E36BE" w:rsidRDefault="000B7EC9" w:rsidP="000B7EC9">
      <w:pPr>
        <w:numPr>
          <w:ilvl w:val="0"/>
          <w:numId w:val="7"/>
        </w:numPr>
        <w:spacing w:before="120" w:after="120"/>
        <w:ind w:left="0" w:firstLine="567"/>
        <w:jc w:val="both"/>
        <w:rPr>
          <w:rFonts w:eastAsia="Calibri"/>
          <w:color w:val="000000" w:themeColor="text1"/>
          <w:sz w:val="26"/>
          <w:szCs w:val="26"/>
        </w:rPr>
      </w:pPr>
      <w:r w:rsidRPr="004E36BE">
        <w:rPr>
          <w:rFonts w:eastAsia="Calibri"/>
          <w:color w:val="000000" w:themeColor="text1"/>
          <w:sz w:val="26"/>
          <w:szCs w:val="26"/>
        </w:rPr>
        <w:t>Có bản thiết kế các công nghệ đặc thù (storm, dpdk, sr-iov...) với version tương ứng</w:t>
      </w:r>
    </w:p>
    <w:p w14:paraId="019DB19E" w14:textId="77777777" w:rsidR="000B7EC9" w:rsidRPr="004E36BE" w:rsidRDefault="000B7EC9" w:rsidP="000B7EC9">
      <w:pPr>
        <w:numPr>
          <w:ilvl w:val="0"/>
          <w:numId w:val="7"/>
        </w:numPr>
        <w:spacing w:before="120" w:after="120"/>
        <w:ind w:left="0" w:firstLine="567"/>
        <w:jc w:val="both"/>
        <w:rPr>
          <w:rFonts w:eastAsia="Calibri"/>
          <w:color w:val="000000" w:themeColor="text1"/>
          <w:sz w:val="26"/>
          <w:szCs w:val="26"/>
        </w:rPr>
      </w:pPr>
      <w:r w:rsidRPr="004E36BE">
        <w:rPr>
          <w:rFonts w:eastAsia="Calibri"/>
          <w:color w:val="000000" w:themeColor="text1"/>
          <w:sz w:val="26"/>
          <w:szCs w:val="26"/>
        </w:rPr>
        <w:t>Có thể chuyển cho bên thứ 3 cài đặt.</w:t>
      </w:r>
    </w:p>
    <w:p w14:paraId="57D6AF32" w14:textId="77777777" w:rsidR="00616386" w:rsidRDefault="00616386"/>
    <w:sectPr w:rsidR="00616386" w:rsidSect="00833D1F">
      <w:pgSz w:w="12240" w:h="15840"/>
      <w:pgMar w:top="1134" w:right="1134" w:bottom="1134" w:left="1701" w:header="567"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2D1BF3" w14:textId="77777777" w:rsidR="003F7BF2" w:rsidRDefault="003F7BF2" w:rsidP="000E1AA1">
      <w:r>
        <w:separator/>
      </w:r>
    </w:p>
  </w:endnote>
  <w:endnote w:type="continuationSeparator" w:id="0">
    <w:p w14:paraId="53CF04F3" w14:textId="77777777" w:rsidR="003F7BF2" w:rsidRDefault="003F7BF2" w:rsidP="000E1A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VnTime">
    <w:altName w:val="Courier New"/>
    <w:charset w:val="00"/>
    <w:family w:val="swiss"/>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Times New Roman"/>
    <w:charset w:val="00"/>
    <w:family w:val="auto"/>
    <w:pitch w:val="default"/>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D4C640" w14:textId="77777777" w:rsidR="003F7BF2" w:rsidRDefault="003F7BF2" w:rsidP="000E1AA1">
      <w:r>
        <w:separator/>
      </w:r>
    </w:p>
  </w:footnote>
  <w:footnote w:type="continuationSeparator" w:id="0">
    <w:p w14:paraId="1F66679F" w14:textId="77777777" w:rsidR="003F7BF2" w:rsidRDefault="003F7BF2" w:rsidP="000E1AA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A73BC8"/>
    <w:multiLevelType w:val="hybridMultilevel"/>
    <w:tmpl w:val="CD086678"/>
    <w:lvl w:ilvl="0" w:tplc="049E9972">
      <w:start w:val="1"/>
      <w:numFmt w:val="bullet"/>
      <w:lvlText w:val="-"/>
      <w:lvlJc w:val="left"/>
      <w:pPr>
        <w:ind w:left="6172" w:hanging="360"/>
      </w:pPr>
      <w:rPr>
        <w:rFonts w:ascii=".VnTime" w:eastAsia="Times New Roman" w:hAnsi=".VnTime" w:cs="Times New Roman" w:hint="default"/>
      </w:rPr>
    </w:lvl>
    <w:lvl w:ilvl="1" w:tplc="04090003">
      <w:start w:val="1"/>
      <w:numFmt w:val="bullet"/>
      <w:lvlText w:val="o"/>
      <w:lvlJc w:val="left"/>
      <w:pPr>
        <w:ind w:left="2007" w:hanging="360"/>
      </w:pPr>
      <w:rPr>
        <w:rFonts w:ascii="Courier New" w:hAnsi="Courier New" w:cs="Courier New" w:hint="default"/>
      </w:rPr>
    </w:lvl>
    <w:lvl w:ilvl="2" w:tplc="04090005">
      <w:start w:val="1"/>
      <w:numFmt w:val="bullet"/>
      <w:lvlText w:val=""/>
      <w:lvlJc w:val="left"/>
      <w:pPr>
        <w:ind w:left="2727" w:hanging="360"/>
      </w:pPr>
      <w:rPr>
        <w:rFonts w:ascii="Wingdings" w:hAnsi="Wingdings" w:hint="default"/>
      </w:rPr>
    </w:lvl>
    <w:lvl w:ilvl="3" w:tplc="0409000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 w15:restartNumberingAfterBreak="0">
    <w:nsid w:val="0F38196C"/>
    <w:multiLevelType w:val="multilevel"/>
    <w:tmpl w:val="0F38196C"/>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2" w15:restartNumberingAfterBreak="0">
    <w:nsid w:val="23134C4A"/>
    <w:multiLevelType w:val="multilevel"/>
    <w:tmpl w:val="221AA614"/>
    <w:lvl w:ilvl="0">
      <w:numFmt w:val="bullet"/>
      <w:lvlText w:val="-"/>
      <w:lvlJc w:val="left"/>
      <w:pPr>
        <w:tabs>
          <w:tab w:val="left" w:pos="283"/>
        </w:tabs>
        <w:ind w:left="-190" w:firstLine="284"/>
      </w:pPr>
      <w:rPr>
        <w:rFonts w:ascii="Times New Roman" w:hAnsi="Times New Roman" w:cs="Times New Roman" w:hint="default"/>
      </w:rPr>
    </w:lvl>
    <w:lvl w:ilvl="1">
      <w:start w:val="1"/>
      <w:numFmt w:val="bullet"/>
      <w:lvlText w:val="o"/>
      <w:lvlJc w:val="left"/>
      <w:pPr>
        <w:tabs>
          <w:tab w:val="left" w:pos="851"/>
        </w:tabs>
        <w:ind w:left="1021" w:hanging="284"/>
      </w:pPr>
      <w:rPr>
        <w:rFonts w:ascii="Courier New" w:hAnsi="Courier New" w:cs="Times New Roman" w:hint="default"/>
        <w:sz w:val="20"/>
      </w:rPr>
    </w:lvl>
    <w:lvl w:ilvl="2">
      <w:start w:val="1"/>
      <w:numFmt w:val="bullet"/>
      <w:lvlText w:val=""/>
      <w:lvlJc w:val="left"/>
      <w:pPr>
        <w:ind w:left="1494" w:hanging="360"/>
      </w:pPr>
      <w:rPr>
        <w:rFonts w:ascii="Symbol" w:hAnsi="Symbol" w:hint="default"/>
      </w:rPr>
    </w:lvl>
    <w:lvl w:ilvl="3">
      <w:start w:val="1"/>
      <w:numFmt w:val="bullet"/>
      <w:lvlText w:val=""/>
      <w:lvlJc w:val="left"/>
      <w:pPr>
        <w:tabs>
          <w:tab w:val="left" w:pos="2268"/>
        </w:tabs>
        <w:ind w:left="2268" w:hanging="283"/>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3" w15:restartNumberingAfterBreak="0">
    <w:nsid w:val="3465557F"/>
    <w:multiLevelType w:val="multilevel"/>
    <w:tmpl w:val="07C0BAD6"/>
    <w:lvl w:ilvl="0">
      <w:start w:val="1"/>
      <w:numFmt w:val="bullet"/>
      <w:lvlText w:val=""/>
      <w:lvlJc w:val="left"/>
      <w:pPr>
        <w:ind w:left="567" w:firstLine="0"/>
      </w:pPr>
      <w:rPr>
        <w:rFonts w:ascii="Symbol" w:hAnsi="Symbol" w:hint="default"/>
      </w:rPr>
    </w:lvl>
    <w:lvl w:ilvl="1">
      <w:start w:val="1"/>
      <w:numFmt w:val="bullet"/>
      <w:lvlText w:val="o"/>
      <w:lvlJc w:val="left"/>
      <w:pPr>
        <w:ind w:left="2880" w:hanging="360"/>
      </w:pPr>
      <w:rPr>
        <w:rFonts w:ascii="Courier New" w:eastAsia="Courier New" w:hAnsi="Courier New" w:cs="Courier New"/>
      </w:rPr>
    </w:lvl>
    <w:lvl w:ilvl="2">
      <w:numFmt w:val="bullet"/>
      <w:lvlText w:val="●"/>
      <w:lvlJc w:val="left"/>
      <w:pPr>
        <w:ind w:left="3960" w:hanging="720"/>
      </w:pPr>
      <w:rPr>
        <w:rFonts w:ascii="Noto Sans Symbols" w:eastAsia="Noto Sans Symbols" w:hAnsi="Noto Sans Symbols" w:cs="Noto Sans Symbols"/>
      </w:rPr>
    </w:lvl>
    <w:lvl w:ilvl="3">
      <w:start w:val="1"/>
      <w:numFmt w:val="bullet"/>
      <w:lvlText w:val="●"/>
      <w:lvlJc w:val="left"/>
      <w:pPr>
        <w:ind w:left="4320" w:hanging="360"/>
      </w:pPr>
      <w:rPr>
        <w:rFonts w:ascii="Noto Sans Symbols" w:eastAsia="Noto Sans Symbols" w:hAnsi="Noto Sans Symbols" w:cs="Noto Sans Symbols"/>
      </w:rPr>
    </w:lvl>
    <w:lvl w:ilvl="4">
      <w:start w:val="1"/>
      <w:numFmt w:val="bullet"/>
      <w:lvlText w:val="o"/>
      <w:lvlJc w:val="left"/>
      <w:pPr>
        <w:ind w:left="5040" w:hanging="360"/>
      </w:pPr>
      <w:rPr>
        <w:rFonts w:ascii="Courier New" w:eastAsia="Courier New" w:hAnsi="Courier New" w:cs="Courier New"/>
      </w:rPr>
    </w:lvl>
    <w:lvl w:ilvl="5">
      <w:start w:val="1"/>
      <w:numFmt w:val="bullet"/>
      <w:lvlText w:val="▪"/>
      <w:lvlJc w:val="left"/>
      <w:pPr>
        <w:ind w:left="5760" w:hanging="360"/>
      </w:pPr>
      <w:rPr>
        <w:rFonts w:ascii="Noto Sans Symbols" w:eastAsia="Noto Sans Symbols" w:hAnsi="Noto Sans Symbols" w:cs="Noto Sans Symbols"/>
      </w:rPr>
    </w:lvl>
    <w:lvl w:ilvl="6">
      <w:start w:val="1"/>
      <w:numFmt w:val="bullet"/>
      <w:lvlText w:val="●"/>
      <w:lvlJc w:val="left"/>
      <w:pPr>
        <w:ind w:left="6480" w:hanging="360"/>
      </w:pPr>
      <w:rPr>
        <w:rFonts w:ascii="Noto Sans Symbols" w:eastAsia="Noto Sans Symbols" w:hAnsi="Noto Sans Symbols" w:cs="Noto Sans Symbols"/>
      </w:rPr>
    </w:lvl>
    <w:lvl w:ilvl="7">
      <w:start w:val="1"/>
      <w:numFmt w:val="bullet"/>
      <w:lvlText w:val="o"/>
      <w:lvlJc w:val="left"/>
      <w:pPr>
        <w:ind w:left="7200" w:hanging="360"/>
      </w:pPr>
      <w:rPr>
        <w:rFonts w:ascii="Courier New" w:eastAsia="Courier New" w:hAnsi="Courier New" w:cs="Courier New"/>
      </w:rPr>
    </w:lvl>
    <w:lvl w:ilvl="8">
      <w:start w:val="1"/>
      <w:numFmt w:val="bullet"/>
      <w:lvlText w:val="▪"/>
      <w:lvlJc w:val="left"/>
      <w:pPr>
        <w:ind w:left="7920" w:hanging="360"/>
      </w:pPr>
      <w:rPr>
        <w:rFonts w:ascii="Noto Sans Symbols" w:eastAsia="Noto Sans Symbols" w:hAnsi="Noto Sans Symbols" w:cs="Noto Sans Symbols"/>
      </w:rPr>
    </w:lvl>
  </w:abstractNum>
  <w:abstractNum w:abstractNumId="4" w15:restartNumberingAfterBreak="0">
    <w:nsid w:val="3B5435E6"/>
    <w:multiLevelType w:val="multilevel"/>
    <w:tmpl w:val="3B5435E6"/>
    <w:lvl w:ilvl="0">
      <w:start w:val="1"/>
      <w:numFmt w:val="bullet"/>
      <w:lvlText w:val=""/>
      <w:lvlJc w:val="left"/>
      <w:pPr>
        <w:ind w:left="1540" w:hanging="360"/>
      </w:pPr>
      <w:rPr>
        <w:rFonts w:ascii="Symbol" w:hAnsi="Symbol" w:hint="default"/>
      </w:rPr>
    </w:lvl>
    <w:lvl w:ilvl="1">
      <w:start w:val="1"/>
      <w:numFmt w:val="bullet"/>
      <w:lvlText w:val="o"/>
      <w:lvlJc w:val="left"/>
      <w:pPr>
        <w:ind w:left="2260" w:hanging="360"/>
      </w:pPr>
      <w:rPr>
        <w:rFonts w:ascii="Courier New" w:hAnsi="Courier New" w:cs="Courier New" w:hint="default"/>
      </w:rPr>
    </w:lvl>
    <w:lvl w:ilvl="2">
      <w:start w:val="1"/>
      <w:numFmt w:val="bullet"/>
      <w:lvlText w:val=""/>
      <w:lvlJc w:val="left"/>
      <w:pPr>
        <w:ind w:left="2980" w:hanging="360"/>
      </w:pPr>
      <w:rPr>
        <w:rFonts w:ascii="Wingdings" w:hAnsi="Wingdings" w:hint="default"/>
      </w:rPr>
    </w:lvl>
    <w:lvl w:ilvl="3">
      <w:start w:val="1"/>
      <w:numFmt w:val="bullet"/>
      <w:lvlText w:val=""/>
      <w:lvlJc w:val="left"/>
      <w:pPr>
        <w:ind w:left="3700" w:hanging="360"/>
      </w:pPr>
      <w:rPr>
        <w:rFonts w:ascii="Symbol" w:hAnsi="Symbol" w:hint="default"/>
      </w:rPr>
    </w:lvl>
    <w:lvl w:ilvl="4">
      <w:start w:val="1"/>
      <w:numFmt w:val="bullet"/>
      <w:lvlText w:val="o"/>
      <w:lvlJc w:val="left"/>
      <w:pPr>
        <w:ind w:left="4420" w:hanging="360"/>
      </w:pPr>
      <w:rPr>
        <w:rFonts w:ascii="Courier New" w:hAnsi="Courier New" w:cs="Courier New" w:hint="default"/>
      </w:rPr>
    </w:lvl>
    <w:lvl w:ilvl="5">
      <w:start w:val="1"/>
      <w:numFmt w:val="bullet"/>
      <w:lvlText w:val=""/>
      <w:lvlJc w:val="left"/>
      <w:pPr>
        <w:ind w:left="5140" w:hanging="360"/>
      </w:pPr>
      <w:rPr>
        <w:rFonts w:ascii="Wingdings" w:hAnsi="Wingdings" w:hint="default"/>
      </w:rPr>
    </w:lvl>
    <w:lvl w:ilvl="6">
      <w:start w:val="1"/>
      <w:numFmt w:val="bullet"/>
      <w:lvlText w:val=""/>
      <w:lvlJc w:val="left"/>
      <w:pPr>
        <w:ind w:left="5860" w:hanging="360"/>
      </w:pPr>
      <w:rPr>
        <w:rFonts w:ascii="Symbol" w:hAnsi="Symbol" w:hint="default"/>
      </w:rPr>
    </w:lvl>
    <w:lvl w:ilvl="7">
      <w:start w:val="1"/>
      <w:numFmt w:val="bullet"/>
      <w:lvlText w:val="o"/>
      <w:lvlJc w:val="left"/>
      <w:pPr>
        <w:ind w:left="6580" w:hanging="360"/>
      </w:pPr>
      <w:rPr>
        <w:rFonts w:ascii="Courier New" w:hAnsi="Courier New" w:cs="Courier New" w:hint="default"/>
      </w:rPr>
    </w:lvl>
    <w:lvl w:ilvl="8">
      <w:start w:val="1"/>
      <w:numFmt w:val="bullet"/>
      <w:lvlText w:val=""/>
      <w:lvlJc w:val="left"/>
      <w:pPr>
        <w:ind w:left="7300" w:hanging="360"/>
      </w:pPr>
      <w:rPr>
        <w:rFonts w:ascii="Wingdings" w:hAnsi="Wingdings" w:hint="default"/>
      </w:rPr>
    </w:lvl>
  </w:abstractNum>
  <w:abstractNum w:abstractNumId="5" w15:restartNumberingAfterBreak="0">
    <w:nsid w:val="3B986F4D"/>
    <w:multiLevelType w:val="multilevel"/>
    <w:tmpl w:val="4F54CDAA"/>
    <w:lvl w:ilvl="0">
      <w:start w:val="1"/>
      <w:numFmt w:val="bullet"/>
      <w:lvlText w:val="-"/>
      <w:lvlJc w:val="left"/>
      <w:pPr>
        <w:ind w:left="567" w:firstLine="0"/>
      </w:pPr>
      <w:rPr>
        <w:rFonts w:ascii="Times New Roman" w:eastAsia="Times New Roman" w:hAnsi="Times New Roman" w:cs="Times New Roman"/>
      </w:rPr>
    </w:lvl>
    <w:lvl w:ilvl="1">
      <w:start w:val="1"/>
      <w:numFmt w:val="bullet"/>
      <w:lvlText w:val="o"/>
      <w:lvlJc w:val="left"/>
      <w:pPr>
        <w:ind w:left="2880" w:hanging="360"/>
      </w:pPr>
      <w:rPr>
        <w:rFonts w:ascii="Courier New" w:eastAsia="Courier New" w:hAnsi="Courier New" w:cs="Courier New"/>
      </w:rPr>
    </w:lvl>
    <w:lvl w:ilvl="2">
      <w:numFmt w:val="bullet"/>
      <w:lvlText w:val="●"/>
      <w:lvlJc w:val="left"/>
      <w:pPr>
        <w:ind w:left="3960" w:hanging="720"/>
      </w:pPr>
      <w:rPr>
        <w:rFonts w:ascii="Noto Sans Symbols" w:eastAsia="Noto Sans Symbols" w:hAnsi="Noto Sans Symbols" w:cs="Noto Sans Symbols"/>
      </w:rPr>
    </w:lvl>
    <w:lvl w:ilvl="3">
      <w:start w:val="1"/>
      <w:numFmt w:val="bullet"/>
      <w:lvlText w:val="●"/>
      <w:lvlJc w:val="left"/>
      <w:pPr>
        <w:ind w:left="4320" w:hanging="360"/>
      </w:pPr>
      <w:rPr>
        <w:rFonts w:ascii="Noto Sans Symbols" w:eastAsia="Noto Sans Symbols" w:hAnsi="Noto Sans Symbols" w:cs="Noto Sans Symbols"/>
      </w:rPr>
    </w:lvl>
    <w:lvl w:ilvl="4">
      <w:start w:val="1"/>
      <w:numFmt w:val="bullet"/>
      <w:lvlText w:val="o"/>
      <w:lvlJc w:val="left"/>
      <w:pPr>
        <w:ind w:left="5040" w:hanging="360"/>
      </w:pPr>
      <w:rPr>
        <w:rFonts w:ascii="Courier New" w:eastAsia="Courier New" w:hAnsi="Courier New" w:cs="Courier New"/>
      </w:rPr>
    </w:lvl>
    <w:lvl w:ilvl="5">
      <w:start w:val="1"/>
      <w:numFmt w:val="bullet"/>
      <w:lvlText w:val="▪"/>
      <w:lvlJc w:val="left"/>
      <w:pPr>
        <w:ind w:left="5760" w:hanging="360"/>
      </w:pPr>
      <w:rPr>
        <w:rFonts w:ascii="Noto Sans Symbols" w:eastAsia="Noto Sans Symbols" w:hAnsi="Noto Sans Symbols" w:cs="Noto Sans Symbols"/>
      </w:rPr>
    </w:lvl>
    <w:lvl w:ilvl="6">
      <w:start w:val="1"/>
      <w:numFmt w:val="bullet"/>
      <w:lvlText w:val="●"/>
      <w:lvlJc w:val="left"/>
      <w:pPr>
        <w:ind w:left="6480" w:hanging="360"/>
      </w:pPr>
      <w:rPr>
        <w:rFonts w:ascii="Noto Sans Symbols" w:eastAsia="Noto Sans Symbols" w:hAnsi="Noto Sans Symbols" w:cs="Noto Sans Symbols"/>
      </w:rPr>
    </w:lvl>
    <w:lvl w:ilvl="7">
      <w:start w:val="1"/>
      <w:numFmt w:val="bullet"/>
      <w:lvlText w:val="o"/>
      <w:lvlJc w:val="left"/>
      <w:pPr>
        <w:ind w:left="7200" w:hanging="360"/>
      </w:pPr>
      <w:rPr>
        <w:rFonts w:ascii="Courier New" w:eastAsia="Courier New" w:hAnsi="Courier New" w:cs="Courier New"/>
      </w:rPr>
    </w:lvl>
    <w:lvl w:ilvl="8">
      <w:start w:val="1"/>
      <w:numFmt w:val="bullet"/>
      <w:lvlText w:val="▪"/>
      <w:lvlJc w:val="left"/>
      <w:pPr>
        <w:ind w:left="7920" w:hanging="360"/>
      </w:pPr>
      <w:rPr>
        <w:rFonts w:ascii="Noto Sans Symbols" w:eastAsia="Noto Sans Symbols" w:hAnsi="Noto Sans Symbols" w:cs="Noto Sans Symbols"/>
      </w:rPr>
    </w:lvl>
  </w:abstractNum>
  <w:abstractNum w:abstractNumId="6" w15:restartNumberingAfterBreak="0">
    <w:nsid w:val="3FE57556"/>
    <w:multiLevelType w:val="hybridMultilevel"/>
    <w:tmpl w:val="0006624E"/>
    <w:lvl w:ilvl="0" w:tplc="78F85A84">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4D10BB4"/>
    <w:multiLevelType w:val="multilevel"/>
    <w:tmpl w:val="54D10BB4"/>
    <w:lvl w:ilvl="0">
      <w:numFmt w:val="bullet"/>
      <w:lvlText w:val="-"/>
      <w:lvlJc w:val="left"/>
      <w:pPr>
        <w:tabs>
          <w:tab w:val="left" w:pos="283"/>
        </w:tabs>
        <w:ind w:left="-190" w:firstLine="284"/>
      </w:pPr>
      <w:rPr>
        <w:rFonts w:ascii="Times New Roman" w:hAnsi="Times New Roman" w:cs="Times New Roman" w:hint="default"/>
      </w:rPr>
    </w:lvl>
    <w:lvl w:ilvl="1">
      <w:start w:val="1"/>
      <w:numFmt w:val="bullet"/>
      <w:lvlText w:val="o"/>
      <w:lvlJc w:val="left"/>
      <w:pPr>
        <w:tabs>
          <w:tab w:val="left" w:pos="851"/>
        </w:tabs>
        <w:ind w:left="1021" w:hanging="284"/>
      </w:pPr>
      <w:rPr>
        <w:rFonts w:ascii="Courier New" w:hAnsi="Courier New" w:cs="Times New Roman" w:hint="default"/>
        <w:sz w:val="20"/>
      </w:rPr>
    </w:lvl>
    <w:lvl w:ilvl="2">
      <w:start w:val="1"/>
      <w:numFmt w:val="bullet"/>
      <w:lvlText w:val=""/>
      <w:lvlJc w:val="left"/>
      <w:pPr>
        <w:tabs>
          <w:tab w:val="left" w:pos="1134"/>
        </w:tabs>
        <w:ind w:left="1418" w:hanging="284"/>
      </w:pPr>
      <w:rPr>
        <w:rFonts w:ascii="Wingdings" w:hAnsi="Wingdings" w:hint="default"/>
      </w:rPr>
    </w:lvl>
    <w:lvl w:ilvl="3">
      <w:start w:val="1"/>
      <w:numFmt w:val="bullet"/>
      <w:lvlText w:val=""/>
      <w:lvlJc w:val="left"/>
      <w:pPr>
        <w:tabs>
          <w:tab w:val="left" w:pos="2268"/>
        </w:tabs>
        <w:ind w:left="2268" w:hanging="283"/>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8" w15:restartNumberingAfterBreak="0">
    <w:nsid w:val="55380C50"/>
    <w:multiLevelType w:val="multilevel"/>
    <w:tmpl w:val="55380C50"/>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64000DFC"/>
    <w:multiLevelType w:val="multilevel"/>
    <w:tmpl w:val="0C5EC230"/>
    <w:lvl w:ilvl="0">
      <w:start w:val="1"/>
      <w:numFmt w:val="upperRoman"/>
      <w:lvlText w:val="%1."/>
      <w:lvlJc w:val="left"/>
      <w:pPr>
        <w:ind w:left="2912" w:hanging="360"/>
      </w:pPr>
      <w:rPr>
        <w:rFonts w:hint="default"/>
      </w:rPr>
    </w:lvl>
    <w:lvl w:ilvl="1">
      <w:start w:val="1"/>
      <w:numFmt w:val="decimal"/>
      <w:isLgl/>
      <w:lvlText w:val="%1.%2."/>
      <w:lvlJc w:val="left"/>
      <w:pPr>
        <w:ind w:left="6533" w:hanging="720"/>
      </w:pPr>
      <w:rPr>
        <w:rFonts w:ascii="Times New Roman" w:hAnsi="Times New Roman" w:cs="Times New Roman" w:hint="default"/>
        <w:b/>
        <w:bCs/>
        <w:i w:val="0"/>
        <w:iCs w:val="0"/>
      </w:rPr>
    </w:lvl>
    <w:lvl w:ilvl="2">
      <w:start w:val="1"/>
      <w:numFmt w:val="decimal"/>
      <w:isLgl/>
      <w:lvlText w:val="%1.%2.%3."/>
      <w:lvlJc w:val="left"/>
      <w:pPr>
        <w:ind w:left="1571" w:hanging="720"/>
      </w:pPr>
      <w:rPr>
        <w:rFonts w:ascii="Times New Roman" w:hAnsi="Times New Roman" w:cs="Times New Roman" w:hint="default"/>
        <w:b/>
        <w:color w:val="000000" w:themeColor="text1"/>
      </w:rPr>
    </w:lvl>
    <w:lvl w:ilvl="3">
      <w:start w:val="1"/>
      <w:numFmt w:val="decimal"/>
      <w:isLgl/>
      <w:lvlText w:val="%1.%2.%3.%4."/>
      <w:lvlJc w:val="left"/>
      <w:pPr>
        <w:ind w:left="2160" w:hanging="1080"/>
      </w:pPr>
      <w:rPr>
        <w:rFonts w:hint="default"/>
        <w:b/>
        <w:bCs w:val="0"/>
      </w:rPr>
    </w:lvl>
    <w:lvl w:ilvl="4">
      <w:start w:val="1"/>
      <w:numFmt w:val="decimal"/>
      <w:isLgl/>
      <w:lvlText w:val="%1.%2.%3.%4.%5."/>
      <w:lvlJc w:val="left"/>
      <w:pPr>
        <w:ind w:left="2160" w:hanging="1080"/>
      </w:pPr>
      <w:rPr>
        <w:rFonts w:hint="default"/>
        <w:b/>
        <w:bCs w:val="0"/>
      </w:rPr>
    </w:lvl>
    <w:lvl w:ilvl="5">
      <w:start w:val="1"/>
      <w:numFmt w:val="decimal"/>
      <w:isLgl/>
      <w:lvlText w:val="%1.%2.%3.%4.%5.%6."/>
      <w:lvlJc w:val="left"/>
      <w:pPr>
        <w:ind w:left="2520" w:hanging="1440"/>
      </w:pPr>
      <w:rPr>
        <w:rFonts w:hint="default"/>
        <w:b/>
        <w:bCs/>
        <w:sz w:val="26"/>
        <w:szCs w:val="26"/>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2880" w:hanging="1800"/>
      </w:pPr>
      <w:rPr>
        <w:rFonts w:hint="default"/>
      </w:rPr>
    </w:lvl>
  </w:abstractNum>
  <w:abstractNum w:abstractNumId="10" w15:restartNumberingAfterBreak="0">
    <w:nsid w:val="6CB367D6"/>
    <w:multiLevelType w:val="multilevel"/>
    <w:tmpl w:val="041C158E"/>
    <w:lvl w:ilvl="0">
      <w:start w:val="1"/>
      <w:numFmt w:val="upperRoman"/>
      <w:lvlText w:val="%1."/>
      <w:lvlJc w:val="left"/>
      <w:pPr>
        <w:ind w:left="2912" w:hanging="360"/>
      </w:pPr>
      <w:rPr>
        <w:rFonts w:hint="default"/>
      </w:rPr>
    </w:lvl>
    <w:lvl w:ilvl="1">
      <w:start w:val="1"/>
      <w:numFmt w:val="decimal"/>
      <w:isLgl/>
      <w:lvlText w:val="%1.%2."/>
      <w:lvlJc w:val="left"/>
      <w:pPr>
        <w:ind w:left="6533" w:hanging="720"/>
      </w:pPr>
      <w:rPr>
        <w:rFonts w:ascii="Times New Roman" w:hAnsi="Times New Roman" w:cs="Times New Roman" w:hint="default"/>
        <w:b/>
        <w:bCs/>
        <w:i w:val="0"/>
        <w:iCs w:val="0"/>
      </w:rPr>
    </w:lvl>
    <w:lvl w:ilvl="2">
      <w:start w:val="1"/>
      <w:numFmt w:val="decimal"/>
      <w:isLgl/>
      <w:lvlText w:val="%1.%2.%3."/>
      <w:lvlJc w:val="left"/>
      <w:pPr>
        <w:ind w:left="1571" w:hanging="720"/>
      </w:pPr>
      <w:rPr>
        <w:rFonts w:ascii="Times New Roman" w:hAnsi="Times New Roman" w:cs="Times New Roman" w:hint="default"/>
        <w:b/>
        <w:color w:val="000000" w:themeColor="text1"/>
      </w:rPr>
    </w:lvl>
    <w:lvl w:ilvl="3">
      <w:start w:val="1"/>
      <w:numFmt w:val="decimal"/>
      <w:isLgl/>
      <w:lvlText w:val="%1.%2.%3.%4."/>
      <w:lvlJc w:val="left"/>
      <w:pPr>
        <w:ind w:left="2160" w:hanging="1080"/>
      </w:pPr>
      <w:rPr>
        <w:rFonts w:hint="default"/>
        <w:b/>
        <w:bCs w:val="0"/>
      </w:rPr>
    </w:lvl>
    <w:lvl w:ilvl="4">
      <w:start w:val="1"/>
      <w:numFmt w:val="decimal"/>
      <w:isLgl/>
      <w:lvlText w:val="%1.%2.%3.%4.%5."/>
      <w:lvlJc w:val="left"/>
      <w:pPr>
        <w:ind w:left="2160" w:hanging="1080"/>
      </w:pPr>
      <w:rPr>
        <w:rFonts w:hint="default"/>
        <w:b/>
        <w:bCs w:val="0"/>
      </w:rPr>
    </w:lvl>
    <w:lvl w:ilvl="5">
      <w:start w:val="1"/>
      <w:numFmt w:val="decimal"/>
      <w:isLgl/>
      <w:lvlText w:val="%1.%2.%3.%4.%5.%6."/>
      <w:lvlJc w:val="left"/>
      <w:pPr>
        <w:ind w:left="2520" w:hanging="144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2880" w:hanging="1800"/>
      </w:pPr>
      <w:rPr>
        <w:rFonts w:hint="default"/>
      </w:rPr>
    </w:lvl>
  </w:abstractNum>
  <w:abstractNum w:abstractNumId="11" w15:restartNumberingAfterBreak="0">
    <w:nsid w:val="6E197625"/>
    <w:multiLevelType w:val="multilevel"/>
    <w:tmpl w:val="E02A3F24"/>
    <w:lvl w:ilvl="0">
      <w:start w:val="1"/>
      <w:numFmt w:val="bullet"/>
      <w:suff w:val="space"/>
      <w:lvlText w:val="-"/>
      <w:lvlJc w:val="left"/>
      <w:pPr>
        <w:ind w:left="0" w:firstLine="567"/>
      </w:pPr>
      <w:rPr>
        <w:rFonts w:ascii="Times New Roman" w:hAnsi="Times New Roman" w:cs="Times New Roman" w:hint="default"/>
      </w:rPr>
    </w:lvl>
    <w:lvl w:ilvl="1">
      <w:numFmt w:val="bullet"/>
      <w:suff w:val="space"/>
      <w:lvlText w:val="+"/>
      <w:lvlJc w:val="left"/>
      <w:pPr>
        <w:ind w:left="927" w:hanging="360"/>
      </w:pPr>
      <w:rPr>
        <w:rFonts w:ascii="Times New Roman" w:hAnsi="Times New Roman" w:cs="Times New Roman" w:hint="default"/>
      </w:rPr>
    </w:lvl>
    <w:lvl w:ilvl="2">
      <w:start w:val="1"/>
      <w:numFmt w:val="bullet"/>
      <w:lvlText w:val=""/>
      <w:lvlJc w:val="left"/>
      <w:pPr>
        <w:ind w:left="0" w:firstLine="567"/>
      </w:pPr>
      <w:rPr>
        <w:rFonts w:ascii="Wingdings" w:hAnsi="Wingdings" w:hint="default"/>
      </w:rPr>
    </w:lvl>
    <w:lvl w:ilvl="3">
      <w:start w:val="1"/>
      <w:numFmt w:val="bullet"/>
      <w:lvlText w:val=""/>
      <w:lvlJc w:val="left"/>
      <w:pPr>
        <w:ind w:left="0" w:firstLine="567"/>
      </w:pPr>
      <w:rPr>
        <w:rFonts w:ascii="Symbol" w:hAnsi="Symbol" w:hint="default"/>
      </w:rPr>
    </w:lvl>
    <w:lvl w:ilvl="4">
      <w:start w:val="1"/>
      <w:numFmt w:val="bullet"/>
      <w:lvlText w:val="o"/>
      <w:lvlJc w:val="left"/>
      <w:pPr>
        <w:ind w:left="0" w:firstLine="567"/>
      </w:pPr>
      <w:rPr>
        <w:rFonts w:ascii="Courier New" w:hAnsi="Courier New" w:cs="Courier New" w:hint="default"/>
      </w:rPr>
    </w:lvl>
    <w:lvl w:ilvl="5">
      <w:start w:val="1"/>
      <w:numFmt w:val="bullet"/>
      <w:lvlText w:val=""/>
      <w:lvlJc w:val="left"/>
      <w:pPr>
        <w:ind w:left="0" w:firstLine="567"/>
      </w:pPr>
      <w:rPr>
        <w:rFonts w:ascii="Wingdings" w:hAnsi="Wingdings" w:hint="default"/>
      </w:rPr>
    </w:lvl>
    <w:lvl w:ilvl="6">
      <w:start w:val="1"/>
      <w:numFmt w:val="bullet"/>
      <w:lvlText w:val=""/>
      <w:lvlJc w:val="left"/>
      <w:pPr>
        <w:ind w:left="0" w:firstLine="567"/>
      </w:pPr>
      <w:rPr>
        <w:rFonts w:ascii="Symbol" w:hAnsi="Symbol" w:hint="default"/>
      </w:rPr>
    </w:lvl>
    <w:lvl w:ilvl="7">
      <w:start w:val="1"/>
      <w:numFmt w:val="bullet"/>
      <w:lvlText w:val="o"/>
      <w:lvlJc w:val="left"/>
      <w:pPr>
        <w:ind w:left="0" w:firstLine="567"/>
      </w:pPr>
      <w:rPr>
        <w:rFonts w:ascii="Courier New" w:hAnsi="Courier New" w:cs="Courier New" w:hint="default"/>
      </w:rPr>
    </w:lvl>
    <w:lvl w:ilvl="8">
      <w:start w:val="1"/>
      <w:numFmt w:val="bullet"/>
      <w:lvlText w:val=""/>
      <w:lvlJc w:val="left"/>
      <w:pPr>
        <w:ind w:left="0" w:firstLine="567"/>
      </w:pPr>
      <w:rPr>
        <w:rFonts w:ascii="Wingdings" w:hAnsi="Wingdings" w:hint="default"/>
      </w:rPr>
    </w:lvl>
  </w:abstractNum>
  <w:num w:numId="1" w16cid:durableId="455105166">
    <w:abstractNumId w:val="0"/>
  </w:num>
  <w:num w:numId="2" w16cid:durableId="2105684245">
    <w:abstractNumId w:val="5"/>
  </w:num>
  <w:num w:numId="3" w16cid:durableId="1925800798">
    <w:abstractNumId w:val="9"/>
  </w:num>
  <w:num w:numId="4" w16cid:durableId="1746491494">
    <w:abstractNumId w:val="7"/>
  </w:num>
  <w:num w:numId="5" w16cid:durableId="1380283394">
    <w:abstractNumId w:val="11"/>
  </w:num>
  <w:num w:numId="6" w16cid:durableId="1875269184">
    <w:abstractNumId w:val="2"/>
  </w:num>
  <w:num w:numId="7" w16cid:durableId="1448894170">
    <w:abstractNumId w:val="8"/>
  </w:num>
  <w:num w:numId="8" w16cid:durableId="811141405">
    <w:abstractNumId w:val="4"/>
  </w:num>
  <w:num w:numId="9" w16cid:durableId="512109670">
    <w:abstractNumId w:val="3"/>
  </w:num>
  <w:num w:numId="10" w16cid:durableId="1419601157">
    <w:abstractNumId w:val="10"/>
  </w:num>
  <w:num w:numId="11" w16cid:durableId="1830367126">
    <w:abstractNumId w:val="1"/>
  </w:num>
  <w:num w:numId="12" w16cid:durableId="182677795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6386"/>
    <w:rsid w:val="0001740B"/>
    <w:rsid w:val="000B7EC9"/>
    <w:rsid w:val="000E1AA1"/>
    <w:rsid w:val="00122CC9"/>
    <w:rsid w:val="00126612"/>
    <w:rsid w:val="00252DE5"/>
    <w:rsid w:val="002905A0"/>
    <w:rsid w:val="002C4554"/>
    <w:rsid w:val="002F00B2"/>
    <w:rsid w:val="003725CD"/>
    <w:rsid w:val="003F7BF2"/>
    <w:rsid w:val="00444BC7"/>
    <w:rsid w:val="0050449E"/>
    <w:rsid w:val="00596CA6"/>
    <w:rsid w:val="005973FA"/>
    <w:rsid w:val="00616386"/>
    <w:rsid w:val="00833D1F"/>
    <w:rsid w:val="00837172"/>
    <w:rsid w:val="0095582D"/>
    <w:rsid w:val="009A3A82"/>
    <w:rsid w:val="00A37F76"/>
    <w:rsid w:val="00A6219D"/>
    <w:rsid w:val="00C67899"/>
    <w:rsid w:val="00DC6E58"/>
    <w:rsid w:val="00F334CB"/>
    <w:rsid w:val="00F757A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361377"/>
  <w15:chartTrackingRefBased/>
  <w15:docId w15:val="{162D96FB-3F98-4FEB-947F-7FC52BF45C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B7EC9"/>
    <w:pPr>
      <w:spacing w:after="0" w:line="240" w:lineRule="auto"/>
    </w:pPr>
    <w:rPr>
      <w:rFonts w:ascii="Times New Roman" w:eastAsia="Times New Roman" w:hAnsi="Times New Roman" w:cs="Times New Roman"/>
      <w:kern w:val="0"/>
      <w14:ligatures w14:val="none"/>
    </w:rPr>
  </w:style>
  <w:style w:type="paragraph" w:styleId="Heading1">
    <w:name w:val="heading 1"/>
    <w:basedOn w:val="Normal"/>
    <w:next w:val="Normal"/>
    <w:link w:val="Heading1Char"/>
    <w:uiPriority w:val="9"/>
    <w:qFormat/>
    <w:rsid w:val="00616386"/>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616386"/>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616386"/>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616386"/>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616386"/>
    <w:pPr>
      <w:keepNext/>
      <w:keepLines/>
      <w:spacing w:before="80" w:after="40"/>
      <w:outlineLvl w:val="4"/>
    </w:pPr>
    <w:rPr>
      <w:rFonts w:eastAsiaTheme="majorEastAsia" w:cstheme="majorBidi"/>
      <w:color w:val="2F5496" w:themeColor="accent1" w:themeShade="BF"/>
    </w:rPr>
  </w:style>
  <w:style w:type="paragraph" w:styleId="Heading6">
    <w:name w:val="heading 6"/>
    <w:aliases w:val="Legal Level 1.,Appendix,Appendix1,Appendix2,Appendix3,Appendix4,Appendix11,Appendix21,Appendix5,Appendix6,Appendix12,Appendix22,Appendix7,Appendix13,Appendix23,Appendix8,Appendix14,Appendix24,Appendix31,Appendix41,Appendix111,Appendix211,6,h6"/>
    <w:basedOn w:val="Normal"/>
    <w:next w:val="Normal"/>
    <w:link w:val="Heading6Char"/>
    <w:unhideWhenUsed/>
    <w:qFormat/>
    <w:rsid w:val="00616386"/>
    <w:pPr>
      <w:keepNext/>
      <w:keepLines/>
      <w:spacing w:before="40"/>
      <w:outlineLvl w:val="5"/>
    </w:pPr>
    <w:rPr>
      <w:rFonts w:eastAsiaTheme="majorEastAsia" w:cstheme="majorBidi"/>
      <w:i/>
      <w:iCs/>
      <w:color w:val="595959" w:themeColor="text1" w:themeTint="A6"/>
    </w:rPr>
  </w:style>
  <w:style w:type="paragraph" w:styleId="Heading7">
    <w:name w:val="heading 7"/>
    <w:aliases w:val="L7,Heading 7(unused),標題 7不使用,標題 7 字元,Para no numbering,Aztec Heading 7,do not use,H7,PIM 7,ITT t7,PA Appendix Major,letter list,ASAPHeading 7,7,ExhibitTitle,st,Objective,heading7,req3,Legal Level 1.1.,Legal Level 1.1.1.1.1.1.1,cnc, do not use"/>
    <w:basedOn w:val="Normal"/>
    <w:next w:val="Normal"/>
    <w:link w:val="Heading7Char"/>
    <w:unhideWhenUsed/>
    <w:qFormat/>
    <w:rsid w:val="00616386"/>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16386"/>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16386"/>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16386"/>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616386"/>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616386"/>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616386"/>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616386"/>
    <w:rPr>
      <w:rFonts w:eastAsiaTheme="majorEastAsia" w:cstheme="majorBidi"/>
      <w:color w:val="2F5496" w:themeColor="accent1" w:themeShade="BF"/>
    </w:rPr>
  </w:style>
  <w:style w:type="character" w:customStyle="1" w:styleId="Heading6Char">
    <w:name w:val="Heading 6 Char"/>
    <w:aliases w:val="Legal Level 1. Char,Appendix Char,Appendix1 Char,Appendix2 Char,Appendix3 Char,Appendix4 Char,Appendix11 Char,Appendix21 Char,Appendix5 Char,Appendix6 Char,Appendix12 Char,Appendix22 Char,Appendix7 Char,Appendix13 Char,Appendix23 Char"/>
    <w:basedOn w:val="DefaultParagraphFont"/>
    <w:link w:val="Heading6"/>
    <w:rsid w:val="00616386"/>
    <w:rPr>
      <w:rFonts w:eastAsiaTheme="majorEastAsia" w:cstheme="majorBidi"/>
      <w:i/>
      <w:iCs/>
      <w:color w:val="595959" w:themeColor="text1" w:themeTint="A6"/>
    </w:rPr>
  </w:style>
  <w:style w:type="character" w:customStyle="1" w:styleId="Heading7Char">
    <w:name w:val="Heading 7 Char"/>
    <w:aliases w:val="L7 Char,Heading 7(unused) Char,標題 7不使用 Char,標題 7 字元 Char,Para no numbering Char,Aztec Heading 7 Char,do not use Char,H7 Char,PIM 7 Char,ITT t7 Char,PA Appendix Major Char,letter list Char,ASAPHeading 7 Char,7 Char,ExhibitTitle Char"/>
    <w:basedOn w:val="DefaultParagraphFont"/>
    <w:link w:val="Heading7"/>
    <w:rsid w:val="0061638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1638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16386"/>
    <w:rPr>
      <w:rFonts w:eastAsiaTheme="majorEastAsia" w:cstheme="majorBidi"/>
      <w:color w:val="272727" w:themeColor="text1" w:themeTint="D8"/>
    </w:rPr>
  </w:style>
  <w:style w:type="paragraph" w:styleId="Title">
    <w:name w:val="Title"/>
    <w:basedOn w:val="Normal"/>
    <w:next w:val="Normal"/>
    <w:link w:val="TitleChar"/>
    <w:uiPriority w:val="10"/>
    <w:qFormat/>
    <w:rsid w:val="00616386"/>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1638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1638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1638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16386"/>
    <w:pPr>
      <w:spacing w:before="160"/>
      <w:jc w:val="center"/>
    </w:pPr>
    <w:rPr>
      <w:i/>
      <w:iCs/>
      <w:color w:val="404040" w:themeColor="text1" w:themeTint="BF"/>
    </w:rPr>
  </w:style>
  <w:style w:type="character" w:customStyle="1" w:styleId="QuoteChar">
    <w:name w:val="Quote Char"/>
    <w:basedOn w:val="DefaultParagraphFont"/>
    <w:link w:val="Quote"/>
    <w:uiPriority w:val="29"/>
    <w:rsid w:val="00616386"/>
    <w:rPr>
      <w:i/>
      <w:iCs/>
      <w:color w:val="404040" w:themeColor="text1" w:themeTint="BF"/>
    </w:rPr>
  </w:style>
  <w:style w:type="paragraph" w:styleId="ListParagraph">
    <w:name w:val="List Paragraph"/>
    <w:aliases w:val="Colorful List Accent 1,List A,List Paragraph 1,lp1,Cham dau dong,bullet,List Paragraph1,bullet 1,Bullet L1,Colorful List - Accent 11,List Paragraph11,H1,Colorful List - Accent 111,Norm,abc,Nga 3,Đoạn của Danh sách,Paragraph,Cap 4,liet ke"/>
    <w:basedOn w:val="Normal"/>
    <w:link w:val="ListParagraphChar"/>
    <w:qFormat/>
    <w:rsid w:val="00616386"/>
    <w:pPr>
      <w:ind w:left="720"/>
      <w:contextualSpacing/>
    </w:pPr>
  </w:style>
  <w:style w:type="character" w:styleId="IntenseEmphasis">
    <w:name w:val="Intense Emphasis"/>
    <w:basedOn w:val="DefaultParagraphFont"/>
    <w:uiPriority w:val="21"/>
    <w:qFormat/>
    <w:rsid w:val="00616386"/>
    <w:rPr>
      <w:i/>
      <w:iCs/>
      <w:color w:val="2F5496" w:themeColor="accent1" w:themeShade="BF"/>
    </w:rPr>
  </w:style>
  <w:style w:type="paragraph" w:styleId="IntenseQuote">
    <w:name w:val="Intense Quote"/>
    <w:basedOn w:val="Normal"/>
    <w:next w:val="Normal"/>
    <w:link w:val="IntenseQuoteChar"/>
    <w:uiPriority w:val="30"/>
    <w:qFormat/>
    <w:rsid w:val="00616386"/>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616386"/>
    <w:rPr>
      <w:i/>
      <w:iCs/>
      <w:color w:val="2F5496" w:themeColor="accent1" w:themeShade="BF"/>
    </w:rPr>
  </w:style>
  <w:style w:type="character" w:styleId="IntenseReference">
    <w:name w:val="Intense Reference"/>
    <w:basedOn w:val="DefaultParagraphFont"/>
    <w:uiPriority w:val="32"/>
    <w:qFormat/>
    <w:rsid w:val="00616386"/>
    <w:rPr>
      <w:b/>
      <w:bCs/>
      <w:smallCaps/>
      <w:color w:val="2F5496" w:themeColor="accent1" w:themeShade="BF"/>
      <w:spacing w:val="5"/>
    </w:rPr>
  </w:style>
  <w:style w:type="character" w:customStyle="1" w:styleId="ListParagraphChar">
    <w:name w:val="List Paragraph Char"/>
    <w:aliases w:val="Colorful List Accent 1 Char,List A Char,List Paragraph 1 Char,lp1 Char,Cham dau dong Char,bullet Char,List Paragraph1 Char,bullet 1 Char,Bullet L1 Char,Colorful List - Accent 11 Char,List Paragraph11 Char,H1 Char,Norm Char,abc Char"/>
    <w:link w:val="ListParagraph"/>
    <w:qFormat/>
    <w:rsid w:val="000B7EC9"/>
  </w:style>
  <w:style w:type="paragraph" w:customStyle="1" w:styleId="Style1">
    <w:name w:val="Style1"/>
    <w:basedOn w:val="Normal"/>
    <w:link w:val="Style1Char"/>
    <w:qFormat/>
    <w:rsid w:val="000B7EC9"/>
    <w:pPr>
      <w:spacing w:before="60" w:after="60" w:line="360" w:lineRule="auto"/>
      <w:ind w:firstLine="720"/>
      <w:jc w:val="both"/>
    </w:pPr>
    <w:rPr>
      <w:rFonts w:eastAsia="Calibri"/>
      <w:color w:val="000000"/>
      <w:sz w:val="28"/>
      <w:szCs w:val="28"/>
      <w:lang w:val="de-DE"/>
    </w:rPr>
  </w:style>
  <w:style w:type="paragraph" w:customStyle="1" w:styleId="e2">
    <w:name w:val="e2"/>
    <w:basedOn w:val="Normal"/>
    <w:link w:val="e2Char"/>
    <w:rsid w:val="000B7EC9"/>
    <w:pPr>
      <w:spacing w:before="60" w:after="60" w:line="360" w:lineRule="exact"/>
    </w:pPr>
    <w:rPr>
      <w:b/>
      <w:sz w:val="28"/>
      <w:szCs w:val="28"/>
      <w:lang w:val="nl-NL" w:eastAsia="vi-VN"/>
    </w:rPr>
  </w:style>
  <w:style w:type="character" w:customStyle="1" w:styleId="e2Char">
    <w:name w:val="e2 Char"/>
    <w:basedOn w:val="DefaultParagraphFont"/>
    <w:link w:val="e2"/>
    <w:rsid w:val="000B7EC9"/>
    <w:rPr>
      <w:rFonts w:ascii="Times New Roman" w:eastAsia="Times New Roman" w:hAnsi="Times New Roman" w:cs="Times New Roman"/>
      <w:b/>
      <w:kern w:val="0"/>
      <w:sz w:val="28"/>
      <w:szCs w:val="28"/>
      <w:lang w:val="nl-NL" w:eastAsia="vi-VN"/>
      <w14:ligatures w14:val="none"/>
    </w:rPr>
  </w:style>
  <w:style w:type="character" w:customStyle="1" w:styleId="Style1Char">
    <w:name w:val="Style1 Char"/>
    <w:link w:val="Style1"/>
    <w:locked/>
    <w:rsid w:val="000B7EC9"/>
    <w:rPr>
      <w:rFonts w:ascii="Times New Roman" w:eastAsia="Calibri" w:hAnsi="Times New Roman" w:cs="Times New Roman"/>
      <w:color w:val="000000"/>
      <w:kern w:val="0"/>
      <w:sz w:val="28"/>
      <w:szCs w:val="28"/>
      <w:lang w:val="de-DE"/>
      <w14:ligatures w14:val="none"/>
    </w:rPr>
  </w:style>
  <w:style w:type="paragraph" w:styleId="Header">
    <w:name w:val="header"/>
    <w:basedOn w:val="Normal"/>
    <w:link w:val="HeaderChar"/>
    <w:uiPriority w:val="99"/>
    <w:unhideWhenUsed/>
    <w:rsid w:val="000E1AA1"/>
    <w:pPr>
      <w:tabs>
        <w:tab w:val="center" w:pos="4680"/>
        <w:tab w:val="right" w:pos="9360"/>
      </w:tabs>
    </w:pPr>
  </w:style>
  <w:style w:type="character" w:customStyle="1" w:styleId="HeaderChar">
    <w:name w:val="Header Char"/>
    <w:basedOn w:val="DefaultParagraphFont"/>
    <w:link w:val="Header"/>
    <w:uiPriority w:val="99"/>
    <w:rsid w:val="000E1AA1"/>
    <w:rPr>
      <w:rFonts w:ascii="Times New Roman" w:eastAsia="Times New Roman" w:hAnsi="Times New Roman" w:cs="Times New Roman"/>
      <w:kern w:val="0"/>
      <w14:ligatures w14:val="none"/>
    </w:rPr>
  </w:style>
  <w:style w:type="paragraph" w:styleId="Footer">
    <w:name w:val="footer"/>
    <w:basedOn w:val="Normal"/>
    <w:link w:val="FooterChar"/>
    <w:uiPriority w:val="99"/>
    <w:unhideWhenUsed/>
    <w:rsid w:val="000E1AA1"/>
    <w:pPr>
      <w:tabs>
        <w:tab w:val="center" w:pos="4680"/>
        <w:tab w:val="right" w:pos="9360"/>
      </w:tabs>
    </w:pPr>
  </w:style>
  <w:style w:type="character" w:customStyle="1" w:styleId="FooterChar">
    <w:name w:val="Footer Char"/>
    <w:basedOn w:val="DefaultParagraphFont"/>
    <w:link w:val="Footer"/>
    <w:uiPriority w:val="99"/>
    <w:rsid w:val="000E1AA1"/>
    <w:rPr>
      <w:rFonts w:ascii="Times New Roman" w:eastAsia="Times New Roman" w:hAnsi="Times New Roman" w:cs="Times New Roman"/>
      <w:kern w:val="0"/>
      <w14:ligatures w14:val="none"/>
    </w:rPr>
  </w:style>
  <w:style w:type="character" w:styleId="CommentReference">
    <w:name w:val="annotation reference"/>
    <w:basedOn w:val="DefaultParagraphFont"/>
    <w:uiPriority w:val="99"/>
    <w:semiHidden/>
    <w:unhideWhenUsed/>
    <w:rsid w:val="0095582D"/>
    <w:rPr>
      <w:sz w:val="16"/>
      <w:szCs w:val="16"/>
    </w:rPr>
  </w:style>
  <w:style w:type="paragraph" w:styleId="CommentText">
    <w:name w:val="annotation text"/>
    <w:basedOn w:val="Normal"/>
    <w:link w:val="CommentTextChar"/>
    <w:uiPriority w:val="99"/>
    <w:unhideWhenUsed/>
    <w:rsid w:val="0095582D"/>
    <w:rPr>
      <w:sz w:val="20"/>
      <w:szCs w:val="20"/>
    </w:rPr>
  </w:style>
  <w:style w:type="character" w:customStyle="1" w:styleId="CommentTextChar">
    <w:name w:val="Comment Text Char"/>
    <w:basedOn w:val="DefaultParagraphFont"/>
    <w:link w:val="CommentText"/>
    <w:uiPriority w:val="99"/>
    <w:rsid w:val="0095582D"/>
    <w:rPr>
      <w:rFonts w:ascii="Times New Roman" w:eastAsia="Times New Roman" w:hAnsi="Times New Roman" w:cs="Times New Roman"/>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95582D"/>
    <w:rPr>
      <w:b/>
      <w:bCs/>
    </w:rPr>
  </w:style>
  <w:style w:type="character" w:customStyle="1" w:styleId="CommentSubjectChar">
    <w:name w:val="Comment Subject Char"/>
    <w:basedOn w:val="CommentTextChar"/>
    <w:link w:val="CommentSubject"/>
    <w:uiPriority w:val="99"/>
    <w:semiHidden/>
    <w:rsid w:val="0095582D"/>
    <w:rPr>
      <w:rFonts w:ascii="Times New Roman" w:eastAsia="Times New Roman" w:hAnsi="Times New Roman" w:cs="Times New Roman"/>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14</Pages>
  <Words>4789</Words>
  <Characters>27302</Characters>
  <Application>Microsoft Office Word</Application>
  <DocSecurity>0</DocSecurity>
  <Lines>227</Lines>
  <Paragraphs>64</Paragraphs>
  <ScaleCrop>false</ScaleCrop>
  <Company/>
  <LinksUpToDate>false</LinksUpToDate>
  <CharactersWithSpaces>32027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Lê Văn Định</dc:creator>
  <cp:keywords/>
  <dc:description/>
  <cp:lastModifiedBy>Tran Thi Thanh Huong</cp:lastModifiedBy>
  <cp:revision>128</cp:revision>
  <dcterms:created xsi:type="dcterms:W3CDTF">2025-11-06T07:56:00Z</dcterms:created>
  <dcterms:modified xsi:type="dcterms:W3CDTF">2025-11-07T01:26:00Z</dcterms:modified>
</cp:coreProperties>
</file>